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41B7" w:rsidRPr="000441B7" w:rsidRDefault="000441B7" w:rsidP="002C491F">
      <w:pPr>
        <w:widowControl/>
        <w:shd w:val="clear" w:color="auto" w:fill="FFFFFF"/>
        <w:ind w:left="720" w:right="150"/>
        <w:jc w:val="center"/>
        <w:outlineLvl w:val="0"/>
        <w:rPr>
          <w:rFonts w:ascii="文鼎CS大黑" w:eastAsia="文鼎CS大黑" w:hAnsi="Arial" w:cs="Arial" w:hint="eastAsia"/>
          <w:b/>
          <w:color w:val="333333"/>
          <w:kern w:val="36"/>
          <w:sz w:val="72"/>
          <w:szCs w:val="72"/>
          <w:vertAlign w:val="subscript"/>
        </w:rPr>
      </w:pPr>
      <w:proofErr w:type="gramStart"/>
      <w:r w:rsidRPr="000441B7">
        <w:rPr>
          <w:rFonts w:ascii="文鼎CS大黑" w:eastAsia="文鼎CS大黑" w:hAnsi="Arial" w:cs="Arial" w:hint="eastAsia"/>
          <w:b/>
          <w:color w:val="333333"/>
          <w:kern w:val="36"/>
          <w:sz w:val="72"/>
          <w:szCs w:val="72"/>
          <w:vertAlign w:val="subscript"/>
        </w:rPr>
        <w:t>铠装加热电缆</w:t>
      </w:r>
      <w:proofErr w:type="gramEnd"/>
    </w:p>
    <w:p w:rsidR="000441B7" w:rsidRPr="000441B7" w:rsidRDefault="000441B7" w:rsidP="000441B7">
      <w:pPr>
        <w:widowControl/>
        <w:shd w:val="clear" w:color="auto" w:fill="FFFFFF"/>
        <w:spacing w:line="360" w:lineRule="atLeast"/>
        <w:ind w:firstLine="480"/>
        <w:jc w:val="left"/>
        <w:rPr>
          <w:rFonts w:asciiTheme="minorEastAsia" w:hAnsiTheme="minorEastAsia" w:cs="Arial"/>
          <w:color w:val="333333"/>
          <w:kern w:val="0"/>
          <w:sz w:val="36"/>
          <w:szCs w:val="36"/>
        </w:rPr>
      </w:pPr>
      <w:proofErr w:type="gramStart"/>
      <w:r w:rsidRPr="000441B7">
        <w:rPr>
          <w:rFonts w:asciiTheme="minorEastAsia" w:hAnsiTheme="minorEastAsia" w:cs="Arial"/>
          <w:color w:val="333333"/>
          <w:kern w:val="0"/>
          <w:sz w:val="36"/>
          <w:szCs w:val="36"/>
        </w:rPr>
        <w:t>铠装</w:t>
      </w:r>
      <w:proofErr w:type="gramEnd"/>
      <w:r w:rsidRPr="000441B7">
        <w:rPr>
          <w:rFonts w:asciiTheme="minorEastAsia" w:hAnsiTheme="minorEastAsia" w:cs="Arial"/>
          <w:color w:val="333333"/>
          <w:kern w:val="0"/>
          <w:sz w:val="36"/>
          <w:szCs w:val="36"/>
        </w:rPr>
        <w:t>MI加热电缆（矿物绝缘加热电缆）是由金属保护管、</w:t>
      </w:r>
      <w:proofErr w:type="gramStart"/>
      <w:r w:rsidRPr="000441B7">
        <w:rPr>
          <w:rFonts w:asciiTheme="minorEastAsia" w:hAnsiTheme="minorEastAsia" w:cs="Arial"/>
          <w:color w:val="333333"/>
          <w:kern w:val="0"/>
          <w:sz w:val="36"/>
          <w:szCs w:val="36"/>
        </w:rPr>
        <w:t>无机铠装加热电缆</w:t>
      </w:r>
      <w:proofErr w:type="gramEnd"/>
      <w:r w:rsidRPr="000441B7">
        <w:rPr>
          <w:rFonts w:asciiTheme="minorEastAsia" w:hAnsiTheme="minorEastAsia" w:cs="Arial"/>
          <w:color w:val="333333"/>
          <w:kern w:val="0"/>
          <w:sz w:val="36"/>
          <w:szCs w:val="36"/>
        </w:rPr>
        <w:t>物绝缘物（如氧化镁、氧化铝等）、</w:t>
      </w:r>
      <w:proofErr w:type="gramStart"/>
      <w:r w:rsidRPr="000441B7">
        <w:rPr>
          <w:rFonts w:asciiTheme="minorEastAsia" w:hAnsiTheme="minorEastAsia" w:cs="Arial"/>
          <w:color w:val="333333"/>
          <w:kern w:val="0"/>
          <w:sz w:val="36"/>
          <w:szCs w:val="36"/>
        </w:rPr>
        <w:t>电热丝材组合</w:t>
      </w:r>
      <w:proofErr w:type="gramEnd"/>
      <w:r w:rsidRPr="000441B7">
        <w:rPr>
          <w:rFonts w:asciiTheme="minorEastAsia" w:hAnsiTheme="minorEastAsia" w:cs="Arial"/>
          <w:color w:val="333333"/>
          <w:kern w:val="0"/>
          <w:sz w:val="36"/>
          <w:szCs w:val="36"/>
        </w:rPr>
        <w:t>，经模具压实的坚实体，具有耐压、抗震、可挠、节能、高不渗透、耐辐射、防爆、安全可靠、安装方便、机械强度高、使用寿命长等优点，广泛应用于航空航天、核能、石油、化工、建筑、机械、电力能源等工业部门和科研教学领域，在国际上应用得到验证已超过了四十年。</w:t>
      </w:r>
    </w:p>
    <w:p w:rsidR="000441B7" w:rsidRPr="000441B7" w:rsidRDefault="000441B7" w:rsidP="000441B7">
      <w:pPr>
        <w:widowControl/>
        <w:shd w:val="clear" w:color="auto" w:fill="FFFFFF"/>
        <w:spacing w:line="390" w:lineRule="atLeast"/>
        <w:jc w:val="left"/>
        <w:rPr>
          <w:rFonts w:asciiTheme="minorEastAsia" w:hAnsiTheme="minorEastAsia" w:cs="Arial"/>
          <w:b/>
          <w:bCs/>
          <w:kern w:val="0"/>
          <w:sz w:val="36"/>
          <w:szCs w:val="36"/>
        </w:rPr>
      </w:pPr>
      <w:r w:rsidRPr="000441B7">
        <w:rPr>
          <w:rFonts w:asciiTheme="minorEastAsia" w:hAnsiTheme="minorEastAsia" w:cs="Arial"/>
          <w:b/>
          <w:bCs/>
          <w:kern w:val="0"/>
          <w:sz w:val="36"/>
          <w:szCs w:val="36"/>
        </w:rPr>
        <w:t>优点</w:t>
      </w:r>
    </w:p>
    <w:p w:rsidR="000441B7" w:rsidRPr="000441B7" w:rsidRDefault="000441B7" w:rsidP="000441B7">
      <w:pPr>
        <w:widowControl/>
        <w:shd w:val="clear" w:color="auto" w:fill="FFFFFF"/>
        <w:spacing w:line="390" w:lineRule="atLeast"/>
        <w:ind w:left="720"/>
        <w:jc w:val="left"/>
        <w:rPr>
          <w:rFonts w:asciiTheme="minorEastAsia" w:hAnsiTheme="minorEastAsia" w:cs="Arial"/>
          <w:color w:val="333333"/>
          <w:kern w:val="0"/>
          <w:sz w:val="36"/>
          <w:szCs w:val="36"/>
        </w:rPr>
      </w:pPr>
      <w:r w:rsidRPr="000441B7">
        <w:rPr>
          <w:rFonts w:asciiTheme="minorEastAsia" w:hAnsiTheme="minorEastAsia" w:cs="Arial"/>
          <w:color w:val="333333"/>
          <w:kern w:val="0"/>
          <w:sz w:val="36"/>
          <w:szCs w:val="36"/>
        </w:rPr>
        <w:t>机械强度高、使用寿命长</w:t>
      </w:r>
    </w:p>
    <w:p w:rsidR="000441B7" w:rsidRPr="000441B7" w:rsidRDefault="000441B7" w:rsidP="000441B7">
      <w:pPr>
        <w:widowControl/>
        <w:shd w:val="clear" w:color="auto" w:fill="FFFFFF"/>
        <w:spacing w:line="360" w:lineRule="atLeast"/>
        <w:jc w:val="left"/>
        <w:outlineLvl w:val="1"/>
        <w:rPr>
          <w:rFonts w:asciiTheme="minorEastAsia" w:hAnsiTheme="minorEastAsia" w:cs="宋体"/>
          <w:b/>
          <w:color w:val="000000"/>
          <w:kern w:val="0"/>
          <w:sz w:val="36"/>
          <w:szCs w:val="36"/>
        </w:rPr>
      </w:pPr>
      <w:bookmarkStart w:id="0" w:name="1"/>
      <w:bookmarkStart w:id="1" w:name="sub2353758_1"/>
      <w:bookmarkStart w:id="2" w:name="产品简介"/>
      <w:bookmarkStart w:id="3" w:name="2"/>
      <w:bookmarkStart w:id="4" w:name="sub2353758_2"/>
      <w:bookmarkStart w:id="5" w:name="执行标准"/>
      <w:bookmarkEnd w:id="0"/>
      <w:bookmarkEnd w:id="1"/>
      <w:bookmarkEnd w:id="2"/>
      <w:bookmarkEnd w:id="3"/>
      <w:bookmarkEnd w:id="4"/>
      <w:bookmarkEnd w:id="5"/>
      <w:r w:rsidRPr="000441B7">
        <w:rPr>
          <w:rFonts w:asciiTheme="minorEastAsia" w:hAnsiTheme="minorEastAsia" w:cs="宋体" w:hint="eastAsia"/>
          <w:b/>
          <w:color w:val="000000"/>
          <w:kern w:val="0"/>
          <w:sz w:val="36"/>
          <w:szCs w:val="36"/>
        </w:rPr>
        <w:t>执行标准</w:t>
      </w:r>
    </w:p>
    <w:p w:rsidR="000441B7" w:rsidRPr="000441B7" w:rsidRDefault="000441B7" w:rsidP="000441B7">
      <w:pPr>
        <w:widowControl/>
        <w:shd w:val="clear" w:color="auto" w:fill="FFFFFF"/>
        <w:spacing w:line="360" w:lineRule="atLeast"/>
        <w:ind w:firstLine="480"/>
        <w:jc w:val="left"/>
        <w:rPr>
          <w:rFonts w:asciiTheme="minorEastAsia" w:hAnsiTheme="minorEastAsia" w:cs="Arial" w:hint="eastAsia"/>
          <w:color w:val="333333"/>
          <w:kern w:val="0"/>
          <w:sz w:val="36"/>
          <w:szCs w:val="36"/>
        </w:rPr>
      </w:pPr>
      <w:proofErr w:type="gramStart"/>
      <w:r w:rsidRPr="000441B7">
        <w:rPr>
          <w:rFonts w:asciiTheme="minorEastAsia" w:hAnsiTheme="minorEastAsia" w:cs="Arial"/>
          <w:color w:val="333333"/>
          <w:kern w:val="0"/>
          <w:sz w:val="36"/>
          <w:szCs w:val="36"/>
        </w:rPr>
        <w:t>铠装</w:t>
      </w:r>
      <w:proofErr w:type="gramEnd"/>
      <w:r w:rsidRPr="000441B7">
        <w:rPr>
          <w:rFonts w:asciiTheme="minorEastAsia" w:hAnsiTheme="minorEastAsia" w:cs="Arial"/>
          <w:color w:val="333333"/>
          <w:kern w:val="0"/>
          <w:sz w:val="36"/>
          <w:szCs w:val="36"/>
        </w:rPr>
        <w:fldChar w:fldCharType="begin"/>
      </w:r>
      <w:r w:rsidRPr="000441B7">
        <w:rPr>
          <w:rFonts w:asciiTheme="minorEastAsia" w:hAnsiTheme="minorEastAsia" w:cs="Arial"/>
          <w:color w:val="333333"/>
          <w:kern w:val="0"/>
          <w:sz w:val="36"/>
          <w:szCs w:val="36"/>
        </w:rPr>
        <w:instrText xml:space="preserve"> HYPERLINK "http://baike.baidu.com/view/600510.htm" \t "_blank" </w:instrText>
      </w:r>
      <w:r w:rsidRPr="000441B7">
        <w:rPr>
          <w:rFonts w:asciiTheme="minorEastAsia" w:hAnsiTheme="minorEastAsia" w:cs="Arial"/>
          <w:color w:val="333333"/>
          <w:kern w:val="0"/>
          <w:sz w:val="36"/>
          <w:szCs w:val="36"/>
        </w:rPr>
        <w:fldChar w:fldCharType="separate"/>
      </w:r>
      <w:r w:rsidRPr="000441B7">
        <w:rPr>
          <w:rFonts w:asciiTheme="minorEastAsia" w:hAnsiTheme="minorEastAsia" w:cs="Arial"/>
          <w:color w:val="136EC2"/>
          <w:kern w:val="0"/>
          <w:sz w:val="36"/>
          <w:szCs w:val="36"/>
          <w:u w:val="single"/>
        </w:rPr>
        <w:t>加热电缆</w:t>
      </w:r>
      <w:r w:rsidRPr="000441B7">
        <w:rPr>
          <w:rFonts w:asciiTheme="minorEastAsia" w:hAnsiTheme="minorEastAsia" w:cs="Arial"/>
          <w:color w:val="333333"/>
          <w:kern w:val="0"/>
          <w:sz w:val="36"/>
          <w:szCs w:val="36"/>
        </w:rPr>
        <w:fldChar w:fldCharType="end"/>
      </w:r>
      <w:r w:rsidRPr="000441B7">
        <w:rPr>
          <w:rFonts w:asciiTheme="minorEastAsia" w:hAnsiTheme="minorEastAsia" w:cs="Arial"/>
          <w:color w:val="333333"/>
          <w:kern w:val="0"/>
          <w:sz w:val="36"/>
          <w:szCs w:val="36"/>
        </w:rPr>
        <w:t>及元件的产品标准：加热最高温度低于250</w:t>
      </w:r>
      <w:r w:rsidRPr="000441B7">
        <w:rPr>
          <w:rFonts w:asciiTheme="minorEastAsia" w:hAnsiTheme="minorEastAsia" w:cs="微软雅黑" w:hint="eastAsia"/>
          <w:color w:val="333333"/>
          <w:kern w:val="0"/>
          <w:sz w:val="36"/>
          <w:szCs w:val="36"/>
        </w:rPr>
        <w:t>℃</w:t>
      </w:r>
      <w:proofErr w:type="gramStart"/>
      <w:r w:rsidRPr="000441B7">
        <w:rPr>
          <w:rFonts w:asciiTheme="minorEastAsia" w:hAnsiTheme="minorEastAsia" w:cs="Arial"/>
          <w:color w:val="333333"/>
          <w:kern w:val="0"/>
          <w:sz w:val="36"/>
          <w:szCs w:val="36"/>
        </w:rPr>
        <w:t>的铠装</w:t>
      </w:r>
      <w:proofErr w:type="gramEnd"/>
      <w:r w:rsidRPr="000441B7">
        <w:rPr>
          <w:rFonts w:asciiTheme="minorEastAsia" w:hAnsiTheme="minorEastAsia" w:cs="Arial"/>
          <w:color w:val="333333"/>
          <w:kern w:val="0"/>
          <w:sz w:val="36"/>
          <w:szCs w:val="36"/>
        </w:rPr>
        <w:t>加热电缆等效执行IEC800(92)标准《额定电压300/500V生活设施加热和防结冰用加热电缆》，超过250</w:t>
      </w:r>
      <w:r w:rsidRPr="000441B7">
        <w:rPr>
          <w:rFonts w:asciiTheme="minorEastAsia" w:hAnsiTheme="minorEastAsia" w:cs="微软雅黑" w:hint="eastAsia"/>
          <w:color w:val="333333"/>
          <w:kern w:val="0"/>
          <w:sz w:val="36"/>
          <w:szCs w:val="36"/>
        </w:rPr>
        <w:t>℃</w:t>
      </w:r>
      <w:r w:rsidRPr="000441B7">
        <w:rPr>
          <w:rFonts w:asciiTheme="minorEastAsia" w:hAnsiTheme="minorEastAsia" w:cs="Arial"/>
          <w:color w:val="333333"/>
          <w:kern w:val="0"/>
          <w:sz w:val="36"/>
          <w:szCs w:val="36"/>
        </w:rPr>
        <w:t>的加热电缆执行企业标准。</w:t>
      </w:r>
    </w:p>
    <w:p w:rsidR="000441B7" w:rsidRPr="000441B7" w:rsidRDefault="000441B7" w:rsidP="000441B7">
      <w:pPr>
        <w:widowControl/>
        <w:shd w:val="clear" w:color="auto" w:fill="FFFFFF"/>
        <w:spacing w:line="360" w:lineRule="atLeast"/>
        <w:jc w:val="left"/>
        <w:outlineLvl w:val="1"/>
        <w:rPr>
          <w:rFonts w:asciiTheme="minorEastAsia" w:hAnsiTheme="minorEastAsia" w:cs="宋体"/>
          <w:b/>
          <w:color w:val="000000"/>
          <w:kern w:val="0"/>
          <w:sz w:val="36"/>
          <w:szCs w:val="36"/>
        </w:rPr>
      </w:pPr>
      <w:bookmarkStart w:id="6" w:name="3"/>
      <w:bookmarkStart w:id="7" w:name="sub2353758_3"/>
      <w:bookmarkStart w:id="8" w:name="产品结构"/>
      <w:bookmarkEnd w:id="6"/>
      <w:bookmarkEnd w:id="7"/>
      <w:bookmarkEnd w:id="8"/>
      <w:r w:rsidRPr="000441B7">
        <w:rPr>
          <w:rFonts w:asciiTheme="minorEastAsia" w:hAnsiTheme="minorEastAsia" w:cs="宋体" w:hint="eastAsia"/>
          <w:b/>
          <w:color w:val="000000"/>
          <w:kern w:val="0"/>
          <w:sz w:val="36"/>
          <w:szCs w:val="36"/>
        </w:rPr>
        <w:t>产品结构</w:t>
      </w:r>
    </w:p>
    <w:p w:rsidR="000441B7" w:rsidRPr="000441B7" w:rsidRDefault="000441B7" w:rsidP="000441B7">
      <w:pPr>
        <w:widowControl/>
        <w:shd w:val="clear" w:color="auto" w:fill="FFFFFF"/>
        <w:spacing w:line="360" w:lineRule="atLeast"/>
        <w:ind w:firstLine="480"/>
        <w:jc w:val="left"/>
        <w:rPr>
          <w:rFonts w:asciiTheme="minorEastAsia" w:hAnsiTheme="minorEastAsia" w:cs="Arial" w:hint="eastAsia"/>
          <w:color w:val="333333"/>
          <w:kern w:val="0"/>
          <w:sz w:val="36"/>
          <w:szCs w:val="36"/>
        </w:rPr>
      </w:pPr>
      <w:r w:rsidRPr="000441B7">
        <w:rPr>
          <w:rFonts w:asciiTheme="minorEastAsia" w:hAnsiTheme="minorEastAsia" w:cs="Arial"/>
          <w:color w:val="333333"/>
          <w:kern w:val="0"/>
          <w:sz w:val="36"/>
          <w:szCs w:val="36"/>
        </w:rPr>
        <w:t xml:space="preserve">■ </w:t>
      </w:r>
      <w:proofErr w:type="gramStart"/>
      <w:r w:rsidRPr="000441B7">
        <w:rPr>
          <w:rFonts w:asciiTheme="minorEastAsia" w:hAnsiTheme="minorEastAsia" w:cs="Arial"/>
          <w:color w:val="333333"/>
          <w:kern w:val="0"/>
          <w:sz w:val="36"/>
          <w:szCs w:val="36"/>
        </w:rPr>
        <w:t>铠装加热电缆</w:t>
      </w:r>
      <w:proofErr w:type="gramEnd"/>
    </w:p>
    <w:p w:rsidR="000441B7" w:rsidRPr="000441B7" w:rsidRDefault="000441B7" w:rsidP="000441B7">
      <w:pPr>
        <w:widowControl/>
        <w:shd w:val="clear" w:color="auto" w:fill="FFFFFF"/>
        <w:spacing w:line="360" w:lineRule="atLeast"/>
        <w:ind w:firstLine="480"/>
        <w:jc w:val="left"/>
        <w:rPr>
          <w:rFonts w:asciiTheme="minorEastAsia" w:hAnsiTheme="minorEastAsia" w:cs="Arial"/>
          <w:color w:val="333333"/>
          <w:kern w:val="0"/>
          <w:sz w:val="36"/>
          <w:szCs w:val="36"/>
        </w:rPr>
      </w:pPr>
      <w:r w:rsidRPr="000441B7">
        <w:rPr>
          <w:rFonts w:asciiTheme="minorEastAsia" w:hAnsiTheme="minorEastAsia" w:cs="Arial"/>
          <w:color w:val="333333"/>
          <w:kern w:val="0"/>
          <w:sz w:val="36"/>
          <w:szCs w:val="36"/>
        </w:rPr>
        <w:t>该电缆是由连续无缝的金属护套，单根或多根电热丝和紧密压实的氧化镁绝缘层构成。</w:t>
      </w:r>
    </w:p>
    <w:p w:rsidR="000441B7" w:rsidRPr="000441B7" w:rsidRDefault="000441B7" w:rsidP="000441B7">
      <w:pPr>
        <w:widowControl/>
        <w:shd w:val="clear" w:color="auto" w:fill="FFFFFF"/>
        <w:spacing w:line="360" w:lineRule="atLeast"/>
        <w:ind w:firstLine="480"/>
        <w:jc w:val="left"/>
        <w:rPr>
          <w:rFonts w:asciiTheme="minorEastAsia" w:hAnsiTheme="minorEastAsia" w:cs="Arial"/>
          <w:color w:val="333333"/>
          <w:kern w:val="0"/>
          <w:sz w:val="36"/>
          <w:szCs w:val="36"/>
        </w:rPr>
      </w:pPr>
      <w:r w:rsidRPr="000441B7">
        <w:rPr>
          <w:rFonts w:asciiTheme="minorEastAsia" w:hAnsiTheme="minorEastAsia" w:cs="Arial"/>
          <w:color w:val="333333"/>
          <w:kern w:val="0"/>
          <w:sz w:val="36"/>
          <w:szCs w:val="36"/>
        </w:rPr>
        <w:t xml:space="preserve">■ </w:t>
      </w:r>
      <w:proofErr w:type="gramStart"/>
      <w:r w:rsidRPr="000441B7">
        <w:rPr>
          <w:rFonts w:asciiTheme="minorEastAsia" w:hAnsiTheme="minorEastAsia" w:cs="Arial"/>
          <w:color w:val="333333"/>
          <w:kern w:val="0"/>
          <w:sz w:val="36"/>
          <w:szCs w:val="36"/>
        </w:rPr>
        <w:t>铠装加热元件</w:t>
      </w:r>
      <w:proofErr w:type="gramEnd"/>
    </w:p>
    <w:p w:rsidR="000441B7" w:rsidRPr="000441B7" w:rsidRDefault="000441B7" w:rsidP="000441B7">
      <w:pPr>
        <w:widowControl/>
        <w:shd w:val="clear" w:color="auto" w:fill="FFFFFF"/>
        <w:spacing w:line="360" w:lineRule="atLeast"/>
        <w:ind w:firstLine="480"/>
        <w:jc w:val="left"/>
        <w:rPr>
          <w:rFonts w:asciiTheme="minorEastAsia" w:hAnsiTheme="minorEastAsia" w:cs="Arial"/>
          <w:color w:val="333333"/>
          <w:kern w:val="0"/>
          <w:sz w:val="36"/>
          <w:szCs w:val="36"/>
        </w:rPr>
      </w:pPr>
      <w:proofErr w:type="gramStart"/>
      <w:r w:rsidRPr="000441B7">
        <w:rPr>
          <w:rFonts w:asciiTheme="minorEastAsia" w:hAnsiTheme="minorEastAsia" w:cs="Arial"/>
          <w:color w:val="333333"/>
          <w:kern w:val="0"/>
          <w:sz w:val="36"/>
          <w:szCs w:val="36"/>
        </w:rPr>
        <w:lastRenderedPageBreak/>
        <w:t>铠装加热元件</w:t>
      </w:r>
      <w:proofErr w:type="gramEnd"/>
      <w:r w:rsidRPr="000441B7">
        <w:rPr>
          <w:rFonts w:asciiTheme="minorEastAsia" w:hAnsiTheme="minorEastAsia" w:cs="Arial"/>
          <w:color w:val="333333"/>
          <w:kern w:val="0"/>
          <w:sz w:val="36"/>
          <w:szCs w:val="36"/>
        </w:rPr>
        <w:t>是由中间段加热电缆、两端冷电缆、连接器及终端组成，可方便接入电源。此外可根据需要可将加热电缆制成不同形状和不同功率的加热元件。</w:t>
      </w:r>
    </w:p>
    <w:p w:rsidR="000441B7" w:rsidRPr="000441B7" w:rsidRDefault="000441B7" w:rsidP="000441B7">
      <w:pPr>
        <w:widowControl/>
        <w:shd w:val="clear" w:color="auto" w:fill="FFFFFF"/>
        <w:spacing w:line="360" w:lineRule="atLeast"/>
        <w:ind w:firstLine="480"/>
        <w:jc w:val="left"/>
        <w:rPr>
          <w:rFonts w:asciiTheme="minorEastAsia" w:hAnsiTheme="minorEastAsia" w:cs="Arial"/>
          <w:color w:val="333333"/>
          <w:kern w:val="0"/>
          <w:sz w:val="36"/>
          <w:szCs w:val="36"/>
        </w:rPr>
      </w:pPr>
      <w:r w:rsidRPr="000441B7">
        <w:rPr>
          <w:rFonts w:asciiTheme="minorEastAsia" w:hAnsiTheme="minorEastAsia" w:cs="Arial"/>
          <w:color w:val="333333"/>
          <w:kern w:val="0"/>
          <w:sz w:val="36"/>
          <w:szCs w:val="36"/>
        </w:rPr>
        <w:t>■ 长度：±2%，</w:t>
      </w:r>
    </w:p>
    <w:p w:rsidR="000441B7" w:rsidRPr="000441B7" w:rsidRDefault="000441B7" w:rsidP="000441B7">
      <w:pPr>
        <w:widowControl/>
        <w:shd w:val="clear" w:color="auto" w:fill="FFFFFF"/>
        <w:spacing w:line="360" w:lineRule="atLeast"/>
        <w:ind w:firstLine="480"/>
        <w:jc w:val="left"/>
        <w:rPr>
          <w:rFonts w:asciiTheme="minorEastAsia" w:hAnsiTheme="minorEastAsia" w:cs="Arial"/>
          <w:color w:val="333333"/>
          <w:kern w:val="0"/>
          <w:sz w:val="36"/>
          <w:szCs w:val="36"/>
        </w:rPr>
      </w:pPr>
      <w:r w:rsidRPr="000441B7">
        <w:rPr>
          <w:rFonts w:asciiTheme="minorEastAsia" w:hAnsiTheme="minorEastAsia" w:cs="Arial"/>
          <w:color w:val="333333"/>
          <w:kern w:val="0"/>
          <w:sz w:val="36"/>
          <w:szCs w:val="36"/>
        </w:rPr>
        <w:t>■ 电阻值公差：±10%。</w:t>
      </w:r>
    </w:p>
    <w:p w:rsidR="000441B7" w:rsidRPr="000441B7" w:rsidRDefault="000441B7" w:rsidP="000441B7">
      <w:pPr>
        <w:widowControl/>
        <w:shd w:val="clear" w:color="auto" w:fill="FFFFFF"/>
        <w:spacing w:line="360" w:lineRule="atLeast"/>
        <w:ind w:firstLine="480"/>
        <w:jc w:val="left"/>
        <w:rPr>
          <w:rFonts w:asciiTheme="minorEastAsia" w:hAnsiTheme="minorEastAsia" w:cs="Arial"/>
          <w:color w:val="333333"/>
          <w:kern w:val="0"/>
          <w:sz w:val="36"/>
          <w:szCs w:val="36"/>
        </w:rPr>
      </w:pPr>
      <w:r w:rsidRPr="000441B7">
        <w:rPr>
          <w:rFonts w:asciiTheme="minorEastAsia" w:hAnsiTheme="minorEastAsia" w:cs="Arial"/>
          <w:color w:val="333333"/>
          <w:kern w:val="0"/>
          <w:sz w:val="36"/>
          <w:szCs w:val="36"/>
        </w:rPr>
        <w:t>■ 耐压性能：加热电缆耐压：1500VAC/1min；加热元件耐压：1200VAC/1min。</w:t>
      </w:r>
    </w:p>
    <w:p w:rsidR="000441B7" w:rsidRPr="000441B7" w:rsidRDefault="000441B7" w:rsidP="000441B7">
      <w:pPr>
        <w:widowControl/>
        <w:shd w:val="clear" w:color="auto" w:fill="FFFFFF"/>
        <w:spacing w:line="360" w:lineRule="atLeast"/>
        <w:ind w:firstLine="480"/>
        <w:jc w:val="left"/>
        <w:rPr>
          <w:rFonts w:asciiTheme="minorEastAsia" w:hAnsiTheme="minorEastAsia" w:cs="Arial"/>
          <w:color w:val="333333"/>
          <w:kern w:val="0"/>
          <w:sz w:val="36"/>
          <w:szCs w:val="36"/>
        </w:rPr>
      </w:pPr>
      <w:r w:rsidRPr="000441B7">
        <w:rPr>
          <w:rFonts w:asciiTheme="minorEastAsia" w:hAnsiTheme="minorEastAsia" w:cs="Arial"/>
          <w:color w:val="333333"/>
          <w:kern w:val="0"/>
          <w:sz w:val="36"/>
          <w:szCs w:val="36"/>
        </w:rPr>
        <w:t>■ 绝缘电阻：成品测试—100MΩ/ 500VDC。</w:t>
      </w:r>
    </w:p>
    <w:p w:rsidR="000441B7" w:rsidRPr="000441B7" w:rsidRDefault="000441B7" w:rsidP="000441B7">
      <w:pPr>
        <w:widowControl/>
        <w:shd w:val="clear" w:color="auto" w:fill="FFFFFF"/>
        <w:spacing w:line="360" w:lineRule="atLeast"/>
        <w:ind w:firstLine="480"/>
        <w:jc w:val="left"/>
        <w:rPr>
          <w:rFonts w:asciiTheme="minorEastAsia" w:hAnsiTheme="minorEastAsia" w:cs="Arial"/>
          <w:color w:val="333333"/>
          <w:kern w:val="0"/>
          <w:sz w:val="36"/>
          <w:szCs w:val="36"/>
        </w:rPr>
      </w:pPr>
      <w:r w:rsidRPr="000441B7">
        <w:rPr>
          <w:rFonts w:asciiTheme="minorEastAsia" w:hAnsiTheme="minorEastAsia" w:cs="Arial"/>
          <w:color w:val="333333"/>
          <w:kern w:val="0"/>
          <w:sz w:val="36"/>
          <w:szCs w:val="36"/>
        </w:rPr>
        <w:t xml:space="preserve">■ </w:t>
      </w:r>
      <w:proofErr w:type="gramStart"/>
      <w:r w:rsidRPr="000441B7">
        <w:rPr>
          <w:rFonts w:asciiTheme="minorEastAsia" w:hAnsiTheme="minorEastAsia" w:cs="Arial"/>
          <w:color w:val="333333"/>
          <w:kern w:val="0"/>
          <w:sz w:val="36"/>
          <w:szCs w:val="36"/>
        </w:rPr>
        <w:t>不</w:t>
      </w:r>
      <w:proofErr w:type="gramEnd"/>
      <w:r w:rsidRPr="000441B7">
        <w:rPr>
          <w:rFonts w:asciiTheme="minorEastAsia" w:hAnsiTheme="minorEastAsia" w:cs="Arial"/>
          <w:color w:val="333333"/>
          <w:kern w:val="0"/>
          <w:sz w:val="36"/>
          <w:szCs w:val="36"/>
        </w:rPr>
        <w:t>渗透性：整根</w:t>
      </w:r>
      <w:hyperlink r:id="rId5" w:tgtFrame="_blank" w:history="1">
        <w:r w:rsidRPr="000441B7">
          <w:rPr>
            <w:rFonts w:asciiTheme="minorEastAsia" w:hAnsiTheme="minorEastAsia" w:cs="Arial"/>
            <w:color w:val="136EC2"/>
            <w:kern w:val="0"/>
            <w:sz w:val="36"/>
            <w:szCs w:val="36"/>
            <w:u w:val="single"/>
          </w:rPr>
          <w:t>电缆</w:t>
        </w:r>
      </w:hyperlink>
      <w:r w:rsidRPr="000441B7">
        <w:rPr>
          <w:rFonts w:asciiTheme="minorEastAsia" w:hAnsiTheme="minorEastAsia" w:cs="Arial"/>
          <w:color w:val="333333"/>
          <w:kern w:val="0"/>
          <w:sz w:val="36"/>
          <w:szCs w:val="36"/>
        </w:rPr>
        <w:t>（含接头）浸没水中12小时后，绝缘电阻不得小于100MΩ/ 500VDC。</w:t>
      </w:r>
    </w:p>
    <w:p w:rsidR="007F7C97" w:rsidRDefault="007F7C97">
      <w:pPr>
        <w:rPr>
          <w:rFonts w:asciiTheme="minorEastAsia" w:hAnsiTheme="minorEastAsia"/>
          <w:sz w:val="36"/>
          <w:szCs w:val="36"/>
        </w:rPr>
      </w:pPr>
    </w:p>
    <w:p w:rsidR="00080A8A" w:rsidRDefault="00080A8A">
      <w:pPr>
        <w:rPr>
          <w:rFonts w:asciiTheme="minorEastAsia" w:hAnsiTheme="minorEastAsia"/>
          <w:sz w:val="36"/>
          <w:szCs w:val="36"/>
        </w:rPr>
      </w:pPr>
    </w:p>
    <w:p w:rsidR="00080A8A" w:rsidRDefault="00080A8A">
      <w:pPr>
        <w:rPr>
          <w:rFonts w:asciiTheme="minorEastAsia" w:hAnsiTheme="minorEastAsia"/>
          <w:sz w:val="36"/>
          <w:szCs w:val="36"/>
        </w:rPr>
      </w:pPr>
    </w:p>
    <w:p w:rsidR="00080A8A" w:rsidRPr="00080A8A" w:rsidRDefault="00080A8A" w:rsidP="00080A8A">
      <w:pPr>
        <w:pStyle w:val="a3"/>
        <w:shd w:val="clear" w:color="auto" w:fill="FFFFFF"/>
        <w:spacing w:line="330" w:lineRule="atLeast"/>
        <w:rPr>
          <w:sz w:val="36"/>
          <w:szCs w:val="36"/>
        </w:rPr>
      </w:pPr>
      <w:r w:rsidRPr="00080A8A">
        <w:rPr>
          <w:rStyle w:val="a4"/>
          <w:rFonts w:hint="eastAsia"/>
          <w:sz w:val="36"/>
          <w:szCs w:val="36"/>
        </w:rPr>
        <w:t>一、矿物绝缘加热电缆简介</w:t>
      </w:r>
    </w:p>
    <w:p w:rsidR="00080A8A" w:rsidRPr="00080A8A" w:rsidRDefault="00080A8A" w:rsidP="00080A8A">
      <w:pPr>
        <w:pStyle w:val="a3"/>
        <w:shd w:val="clear" w:color="auto" w:fill="FFFFFF"/>
        <w:spacing w:line="330" w:lineRule="atLeast"/>
        <w:rPr>
          <w:rFonts w:hint="eastAsia"/>
          <w:color w:val="000000"/>
          <w:sz w:val="36"/>
          <w:szCs w:val="36"/>
        </w:rPr>
      </w:pPr>
      <w:r w:rsidRPr="00080A8A">
        <w:rPr>
          <w:rFonts w:hint="eastAsia"/>
          <w:color w:val="000000"/>
          <w:sz w:val="36"/>
          <w:szCs w:val="36"/>
        </w:rPr>
        <w:t>矿物绝缘加热电缆，又称为MI加热电缆。该电缆由连续、无缝的金属护套、单根或多根电热线和紧密压实的氧化镁绝缘层构成，因此，特别适用于高温管线的伴热，广泛应用于航空航天，核能，石油，化工，建筑，机械，电力能源等工业部门和教学领域低温有强腐蚀作用的场所可外加PVC外套。</w:t>
      </w:r>
    </w:p>
    <w:p w:rsidR="00080A8A" w:rsidRPr="00080A8A" w:rsidRDefault="00080A8A" w:rsidP="00080A8A">
      <w:pPr>
        <w:pStyle w:val="a3"/>
        <w:shd w:val="clear" w:color="auto" w:fill="FFFFFF"/>
        <w:spacing w:line="330" w:lineRule="atLeast"/>
        <w:rPr>
          <w:rFonts w:hint="eastAsia"/>
          <w:color w:val="000000"/>
          <w:sz w:val="36"/>
          <w:szCs w:val="36"/>
        </w:rPr>
      </w:pPr>
      <w:r w:rsidRPr="00080A8A">
        <w:rPr>
          <w:noProof/>
          <w:color w:val="000000"/>
          <w:sz w:val="36"/>
          <w:szCs w:val="36"/>
        </w:rPr>
        <w:lastRenderedPageBreak/>
        <w:drawing>
          <wp:inline distT="0" distB="0" distL="0" distR="0">
            <wp:extent cx="6858000" cy="4848225"/>
            <wp:effectExtent l="0" t="0" r="0" b="9525"/>
            <wp:docPr id="3" name="图片 3" descr="http://i02.c.aliimg.com/img/ibank/2012/858/073/640370858_1043677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02.c.aliimg.com/img/ibank/2012/858/073/640370858_10436775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858000" cy="4848225"/>
                    </a:xfrm>
                    <a:prstGeom prst="rect">
                      <a:avLst/>
                    </a:prstGeom>
                    <a:noFill/>
                    <a:ln>
                      <a:noFill/>
                    </a:ln>
                  </pic:spPr>
                </pic:pic>
              </a:graphicData>
            </a:graphic>
          </wp:inline>
        </w:drawing>
      </w:r>
    </w:p>
    <w:p w:rsidR="00080A8A" w:rsidRDefault="00080A8A" w:rsidP="00080A8A">
      <w:pPr>
        <w:pStyle w:val="a3"/>
        <w:shd w:val="clear" w:color="auto" w:fill="FFFFFF"/>
        <w:spacing w:line="330" w:lineRule="atLeast"/>
        <w:rPr>
          <w:rStyle w:val="a4"/>
          <w:color w:val="FF0000"/>
          <w:sz w:val="36"/>
          <w:szCs w:val="36"/>
        </w:rPr>
      </w:pPr>
    </w:p>
    <w:p w:rsidR="00080A8A" w:rsidRDefault="00080A8A" w:rsidP="00080A8A">
      <w:pPr>
        <w:pStyle w:val="a3"/>
        <w:shd w:val="clear" w:color="auto" w:fill="FFFFFF"/>
        <w:spacing w:line="330" w:lineRule="atLeast"/>
        <w:rPr>
          <w:rStyle w:val="a4"/>
          <w:color w:val="FF0000"/>
          <w:sz w:val="36"/>
          <w:szCs w:val="36"/>
        </w:rPr>
      </w:pPr>
    </w:p>
    <w:p w:rsidR="00080A8A" w:rsidRPr="00080A8A" w:rsidRDefault="00080A8A" w:rsidP="00080A8A">
      <w:pPr>
        <w:pStyle w:val="a3"/>
        <w:shd w:val="clear" w:color="auto" w:fill="FFFFFF"/>
        <w:spacing w:line="330" w:lineRule="atLeast"/>
        <w:rPr>
          <w:rFonts w:hint="eastAsia"/>
          <w:sz w:val="36"/>
          <w:szCs w:val="36"/>
        </w:rPr>
      </w:pPr>
      <w:r w:rsidRPr="00080A8A">
        <w:rPr>
          <w:rStyle w:val="a4"/>
          <w:rFonts w:hint="eastAsia"/>
          <w:sz w:val="36"/>
          <w:szCs w:val="36"/>
        </w:rPr>
        <w:t>二、矿物绝缘加热电缆的特性</w:t>
      </w:r>
    </w:p>
    <w:p w:rsidR="00080A8A" w:rsidRPr="00080A8A" w:rsidRDefault="00080A8A" w:rsidP="00080A8A">
      <w:pPr>
        <w:pStyle w:val="a3"/>
        <w:shd w:val="clear" w:color="auto" w:fill="FFFFFF"/>
        <w:spacing w:line="330" w:lineRule="atLeast"/>
        <w:rPr>
          <w:rFonts w:hint="eastAsia"/>
          <w:color w:val="000000"/>
          <w:sz w:val="36"/>
          <w:szCs w:val="36"/>
        </w:rPr>
      </w:pPr>
      <w:r w:rsidRPr="00080A8A">
        <w:rPr>
          <w:rFonts w:hint="eastAsia"/>
          <w:color w:val="000000"/>
          <w:sz w:val="36"/>
          <w:szCs w:val="36"/>
        </w:rPr>
        <w:t>1、因矿物绝缘加热电缆全部由不燃烧的无机物组成，所以产品防火、阻燃，且不会产生有毒气体，因电缆有可靠的金属</w:t>
      </w:r>
      <w:proofErr w:type="gramStart"/>
      <w:r w:rsidRPr="00080A8A">
        <w:rPr>
          <w:rFonts w:hint="eastAsia"/>
          <w:color w:val="000000"/>
          <w:sz w:val="36"/>
          <w:szCs w:val="36"/>
        </w:rPr>
        <w:t>密封管且接地</w:t>
      </w:r>
      <w:proofErr w:type="gramEnd"/>
      <w:r w:rsidRPr="00080A8A">
        <w:rPr>
          <w:rFonts w:hint="eastAsia"/>
          <w:color w:val="000000"/>
          <w:sz w:val="36"/>
          <w:szCs w:val="36"/>
        </w:rPr>
        <w:t>良好，特别适合各种防爆场所。</w:t>
      </w:r>
    </w:p>
    <w:p w:rsidR="00080A8A" w:rsidRPr="00080A8A" w:rsidRDefault="00080A8A" w:rsidP="00080A8A">
      <w:pPr>
        <w:pStyle w:val="a3"/>
        <w:shd w:val="clear" w:color="auto" w:fill="FFFFFF"/>
        <w:spacing w:line="330" w:lineRule="atLeast"/>
        <w:rPr>
          <w:rFonts w:hint="eastAsia"/>
          <w:color w:val="000000"/>
          <w:sz w:val="36"/>
          <w:szCs w:val="36"/>
        </w:rPr>
      </w:pPr>
      <w:r w:rsidRPr="00080A8A">
        <w:rPr>
          <w:rFonts w:hint="eastAsia"/>
          <w:color w:val="000000"/>
          <w:sz w:val="36"/>
          <w:szCs w:val="36"/>
        </w:rPr>
        <w:lastRenderedPageBreak/>
        <w:t>2、因氧化镁绝缘材料在温度高达2000多度时仍能够保持稳定不变。因此电缆本身的使用温度极限就是组成线芯及金属外护套层所承受的最高温度。</w:t>
      </w:r>
    </w:p>
    <w:p w:rsidR="00080A8A" w:rsidRPr="00080A8A" w:rsidRDefault="00080A8A" w:rsidP="00080A8A">
      <w:pPr>
        <w:pStyle w:val="a3"/>
        <w:shd w:val="clear" w:color="auto" w:fill="FFFFFF"/>
        <w:spacing w:line="330" w:lineRule="atLeast"/>
        <w:rPr>
          <w:rFonts w:hint="eastAsia"/>
          <w:color w:val="000000"/>
          <w:sz w:val="36"/>
          <w:szCs w:val="36"/>
        </w:rPr>
      </w:pPr>
      <w:r w:rsidRPr="00080A8A">
        <w:rPr>
          <w:rFonts w:hint="eastAsia"/>
          <w:color w:val="000000"/>
          <w:sz w:val="36"/>
          <w:szCs w:val="36"/>
        </w:rPr>
        <w:t>3、产品的绝缘层氧化镁是一种无机物质，线芯和外护套都由金属构成所以从根本上解决了老化问题，大大的延长了电缆的使用寿命。在规定的条件下使用可达数十年。</w:t>
      </w:r>
    </w:p>
    <w:p w:rsidR="00080A8A" w:rsidRPr="00080A8A" w:rsidRDefault="00080A8A" w:rsidP="00080A8A">
      <w:pPr>
        <w:pStyle w:val="a3"/>
        <w:shd w:val="clear" w:color="auto" w:fill="FFFFFF"/>
        <w:spacing w:line="330" w:lineRule="atLeast"/>
        <w:rPr>
          <w:rFonts w:hint="eastAsia"/>
          <w:color w:val="000000"/>
          <w:sz w:val="36"/>
          <w:szCs w:val="36"/>
        </w:rPr>
      </w:pPr>
      <w:r w:rsidRPr="00080A8A">
        <w:rPr>
          <w:rFonts w:hint="eastAsia"/>
          <w:color w:val="000000"/>
          <w:sz w:val="36"/>
          <w:szCs w:val="36"/>
        </w:rPr>
        <w:t>4、产品采用不同外套管能耐油类、溶剂及大多数酸类的侵蚀。具有良好化学稳定性。</w:t>
      </w:r>
    </w:p>
    <w:p w:rsidR="00080A8A" w:rsidRPr="00080A8A" w:rsidRDefault="00080A8A" w:rsidP="00080A8A">
      <w:pPr>
        <w:pStyle w:val="a3"/>
        <w:shd w:val="clear" w:color="auto" w:fill="FFFFFF"/>
        <w:spacing w:line="330" w:lineRule="atLeast"/>
        <w:rPr>
          <w:rFonts w:hint="eastAsia"/>
          <w:color w:val="000000"/>
          <w:sz w:val="36"/>
          <w:szCs w:val="36"/>
        </w:rPr>
      </w:pPr>
      <w:r w:rsidRPr="00080A8A">
        <w:rPr>
          <w:rFonts w:hint="eastAsia"/>
          <w:color w:val="000000"/>
          <w:sz w:val="36"/>
          <w:szCs w:val="36"/>
        </w:rPr>
        <w:t>5、机械性能好，因其结构坚固，可耐扭绞、挤压、弯曲、拉、摩擦及一般的粗重搬运。</w:t>
      </w:r>
    </w:p>
    <w:p w:rsidR="00080A8A" w:rsidRPr="00080A8A" w:rsidRDefault="00080A8A" w:rsidP="00080A8A">
      <w:pPr>
        <w:pStyle w:val="a3"/>
        <w:shd w:val="clear" w:color="auto" w:fill="FFFFFF"/>
        <w:spacing w:line="330" w:lineRule="atLeast"/>
        <w:rPr>
          <w:rFonts w:hint="eastAsia"/>
          <w:color w:val="000000"/>
          <w:sz w:val="36"/>
          <w:szCs w:val="36"/>
        </w:rPr>
      </w:pPr>
      <w:r w:rsidRPr="00080A8A">
        <w:rPr>
          <w:rFonts w:hint="eastAsia"/>
          <w:color w:val="000000"/>
          <w:sz w:val="36"/>
          <w:szCs w:val="36"/>
        </w:rPr>
        <w:t>6、因该电缆的发热方式属</w:t>
      </w:r>
      <w:proofErr w:type="gramStart"/>
      <w:r w:rsidRPr="00080A8A">
        <w:rPr>
          <w:rFonts w:hint="eastAsia"/>
          <w:color w:val="000000"/>
          <w:sz w:val="36"/>
          <w:szCs w:val="36"/>
        </w:rPr>
        <w:t>一</w:t>
      </w:r>
      <w:proofErr w:type="gramEnd"/>
      <w:r w:rsidRPr="00080A8A">
        <w:rPr>
          <w:rFonts w:hint="eastAsia"/>
          <w:color w:val="000000"/>
          <w:sz w:val="36"/>
          <w:szCs w:val="36"/>
        </w:rPr>
        <w:t>串联的电阻型电热元件，因此发热均匀，全长温差极小。</w:t>
      </w:r>
    </w:p>
    <w:p w:rsidR="00080A8A" w:rsidRPr="00080A8A" w:rsidRDefault="00080A8A" w:rsidP="00080A8A">
      <w:pPr>
        <w:pStyle w:val="a3"/>
        <w:shd w:val="clear" w:color="auto" w:fill="FFFFFF"/>
        <w:spacing w:line="330" w:lineRule="atLeast"/>
        <w:rPr>
          <w:rFonts w:hint="eastAsia"/>
          <w:color w:val="000000"/>
          <w:sz w:val="36"/>
          <w:szCs w:val="36"/>
        </w:rPr>
      </w:pPr>
      <w:r w:rsidRPr="00080A8A">
        <w:rPr>
          <w:rFonts w:hint="eastAsia"/>
          <w:color w:val="000000"/>
          <w:sz w:val="36"/>
          <w:szCs w:val="36"/>
        </w:rPr>
        <w:t>7、发热功率大，一般为50W/m以上，该电缆不像蒸汽加热管线那样因蒸汽停止供应而发生冻结的危险，需要时打开电源即可，不需要经常维护。</w:t>
      </w:r>
    </w:p>
    <w:p w:rsidR="00080A8A" w:rsidRPr="00080A8A" w:rsidRDefault="00080A8A" w:rsidP="00080A8A">
      <w:pPr>
        <w:pStyle w:val="a3"/>
        <w:shd w:val="clear" w:color="auto" w:fill="FFFFFF"/>
        <w:spacing w:line="330" w:lineRule="atLeast"/>
        <w:rPr>
          <w:rFonts w:hint="eastAsia"/>
          <w:color w:val="000000"/>
          <w:sz w:val="36"/>
          <w:szCs w:val="36"/>
        </w:rPr>
      </w:pPr>
      <w:r w:rsidRPr="00080A8A">
        <w:rPr>
          <w:rFonts w:hint="eastAsia"/>
          <w:color w:val="000000"/>
          <w:sz w:val="36"/>
          <w:szCs w:val="36"/>
        </w:rPr>
        <w:t>8、耐低温，在低温下施工不脆断，易于冬季施工和维修。</w:t>
      </w:r>
    </w:p>
    <w:p w:rsidR="00080A8A" w:rsidRPr="00080A8A" w:rsidRDefault="00080A8A" w:rsidP="00080A8A">
      <w:pPr>
        <w:pStyle w:val="a3"/>
        <w:shd w:val="clear" w:color="auto" w:fill="FFFFFF"/>
        <w:spacing w:line="330" w:lineRule="atLeast"/>
        <w:rPr>
          <w:rFonts w:hint="eastAsia"/>
          <w:sz w:val="36"/>
          <w:szCs w:val="36"/>
        </w:rPr>
      </w:pPr>
      <w:r w:rsidRPr="00080A8A">
        <w:rPr>
          <w:rStyle w:val="a4"/>
          <w:rFonts w:hint="eastAsia"/>
          <w:sz w:val="36"/>
          <w:szCs w:val="36"/>
        </w:rPr>
        <w:t>三、产品分类</w:t>
      </w:r>
    </w:p>
    <w:p w:rsidR="00080A8A" w:rsidRPr="00080A8A" w:rsidRDefault="00080A8A" w:rsidP="00080A8A">
      <w:pPr>
        <w:pStyle w:val="a3"/>
        <w:shd w:val="clear" w:color="auto" w:fill="FFFFFF"/>
        <w:spacing w:line="330" w:lineRule="atLeast"/>
        <w:rPr>
          <w:rFonts w:hint="eastAsia"/>
          <w:color w:val="000000"/>
          <w:sz w:val="36"/>
          <w:szCs w:val="36"/>
        </w:rPr>
      </w:pPr>
      <w:r w:rsidRPr="00080A8A">
        <w:rPr>
          <w:rFonts w:hint="eastAsia"/>
          <w:color w:val="000000"/>
          <w:sz w:val="36"/>
          <w:szCs w:val="36"/>
        </w:rPr>
        <w:t>●铜护套矿物绝缘加热电缆</w:t>
      </w:r>
    </w:p>
    <w:p w:rsidR="00080A8A" w:rsidRPr="00080A8A" w:rsidRDefault="00080A8A" w:rsidP="00080A8A">
      <w:pPr>
        <w:pStyle w:val="a3"/>
        <w:shd w:val="clear" w:color="auto" w:fill="FFFFFF"/>
        <w:spacing w:line="330" w:lineRule="atLeast"/>
        <w:rPr>
          <w:rFonts w:hint="eastAsia"/>
          <w:color w:val="000000"/>
          <w:sz w:val="36"/>
          <w:szCs w:val="36"/>
        </w:rPr>
      </w:pPr>
      <w:r w:rsidRPr="00080A8A">
        <w:rPr>
          <w:rFonts w:hint="eastAsia"/>
          <w:color w:val="000000"/>
          <w:sz w:val="36"/>
          <w:szCs w:val="36"/>
        </w:rPr>
        <w:lastRenderedPageBreak/>
        <w:t>可以满足高温条件和长输</w:t>
      </w:r>
      <w:proofErr w:type="gramStart"/>
      <w:r w:rsidRPr="00080A8A">
        <w:rPr>
          <w:rFonts w:hint="eastAsia"/>
          <w:color w:val="000000"/>
          <w:sz w:val="36"/>
          <w:szCs w:val="36"/>
        </w:rPr>
        <w:t>管线伴热的</w:t>
      </w:r>
      <w:proofErr w:type="gramEnd"/>
      <w:r w:rsidRPr="00080A8A">
        <w:rPr>
          <w:rFonts w:hint="eastAsia"/>
          <w:color w:val="000000"/>
          <w:sz w:val="36"/>
          <w:szCs w:val="36"/>
        </w:rPr>
        <w:t>需要。最高承受温度可达250℃；</w:t>
      </w:r>
      <w:proofErr w:type="gramStart"/>
      <w:r w:rsidRPr="00080A8A">
        <w:rPr>
          <w:rFonts w:hint="eastAsia"/>
          <w:color w:val="000000"/>
          <w:sz w:val="36"/>
          <w:szCs w:val="36"/>
        </w:rPr>
        <w:t>导体电</w:t>
      </w:r>
      <w:proofErr w:type="gramEnd"/>
      <w:r w:rsidRPr="00080A8A">
        <w:rPr>
          <w:rFonts w:hint="eastAsia"/>
          <w:color w:val="000000"/>
          <w:sz w:val="36"/>
          <w:szCs w:val="36"/>
        </w:rPr>
        <w:t>阻值的范围从480~0.5&amp;Omega;/km；对要求防腐或埋地应用的场合，需加高密度聚乙烯HDPE外护套（MIHC），MIHC最高承受温度可达90℃；且具有优良的机械强度。</w:t>
      </w:r>
    </w:p>
    <w:p w:rsidR="00080A8A" w:rsidRPr="00080A8A" w:rsidRDefault="00080A8A" w:rsidP="00080A8A">
      <w:pPr>
        <w:pStyle w:val="a3"/>
        <w:shd w:val="clear" w:color="auto" w:fill="FFFFFF"/>
        <w:spacing w:line="330" w:lineRule="atLeast"/>
        <w:rPr>
          <w:rFonts w:hint="eastAsia"/>
          <w:color w:val="000000"/>
          <w:sz w:val="36"/>
          <w:szCs w:val="36"/>
        </w:rPr>
      </w:pPr>
      <w:r w:rsidRPr="00080A8A">
        <w:rPr>
          <w:rFonts w:hint="eastAsia"/>
          <w:color w:val="000000"/>
          <w:sz w:val="36"/>
          <w:szCs w:val="36"/>
        </w:rPr>
        <w:t>●铜镍合金护套矿物绝缘加热电缆</w:t>
      </w:r>
    </w:p>
    <w:p w:rsidR="00080A8A" w:rsidRPr="00080A8A" w:rsidRDefault="00080A8A" w:rsidP="00080A8A">
      <w:pPr>
        <w:pStyle w:val="a3"/>
        <w:shd w:val="clear" w:color="auto" w:fill="FFFFFF"/>
        <w:spacing w:line="330" w:lineRule="atLeast"/>
        <w:rPr>
          <w:rFonts w:hint="eastAsia"/>
          <w:color w:val="000000"/>
          <w:sz w:val="36"/>
          <w:szCs w:val="36"/>
        </w:rPr>
      </w:pPr>
      <w:r w:rsidRPr="00080A8A">
        <w:rPr>
          <w:rFonts w:hint="eastAsia"/>
          <w:color w:val="000000"/>
          <w:sz w:val="36"/>
          <w:szCs w:val="36"/>
        </w:rPr>
        <w:t>铜镍合金护套系列矿物绝缘加热电缆可以满足高温条件和长输</w:t>
      </w:r>
      <w:proofErr w:type="gramStart"/>
      <w:r w:rsidRPr="00080A8A">
        <w:rPr>
          <w:rFonts w:hint="eastAsia"/>
          <w:color w:val="000000"/>
          <w:sz w:val="36"/>
          <w:szCs w:val="36"/>
        </w:rPr>
        <w:t>管线伴热的</w:t>
      </w:r>
      <w:proofErr w:type="gramEnd"/>
      <w:r w:rsidRPr="00080A8A">
        <w:rPr>
          <w:rFonts w:hint="eastAsia"/>
          <w:color w:val="000000"/>
          <w:sz w:val="36"/>
          <w:szCs w:val="36"/>
        </w:rPr>
        <w:t>需要。其最高承受温度可达400℃；</w:t>
      </w:r>
      <w:proofErr w:type="gramStart"/>
      <w:r w:rsidRPr="00080A8A">
        <w:rPr>
          <w:rFonts w:hint="eastAsia"/>
          <w:color w:val="000000"/>
          <w:sz w:val="36"/>
          <w:szCs w:val="36"/>
        </w:rPr>
        <w:t>导体电</w:t>
      </w:r>
      <w:proofErr w:type="gramEnd"/>
      <w:r w:rsidRPr="00080A8A">
        <w:rPr>
          <w:rFonts w:hint="eastAsia"/>
          <w:color w:val="000000"/>
          <w:sz w:val="36"/>
          <w:szCs w:val="36"/>
        </w:rPr>
        <w:t>阻值的范围从28000~19.2&amp;Omega;/km；矿物绝缘电缆具有优良的机械强度，耐腐蚀。</w:t>
      </w:r>
    </w:p>
    <w:p w:rsidR="00080A8A" w:rsidRPr="00080A8A" w:rsidRDefault="00080A8A" w:rsidP="00080A8A">
      <w:pPr>
        <w:pStyle w:val="a3"/>
        <w:shd w:val="clear" w:color="auto" w:fill="FFFFFF"/>
        <w:spacing w:line="330" w:lineRule="atLeast"/>
        <w:rPr>
          <w:rFonts w:hint="eastAsia"/>
          <w:color w:val="000000"/>
          <w:sz w:val="36"/>
          <w:szCs w:val="36"/>
        </w:rPr>
      </w:pPr>
      <w:r w:rsidRPr="00080A8A">
        <w:rPr>
          <w:rFonts w:hint="eastAsia"/>
          <w:color w:val="000000"/>
          <w:sz w:val="36"/>
          <w:szCs w:val="36"/>
        </w:rPr>
        <w:t>●不锈钢护套矿物绝缘加热电缆</w:t>
      </w:r>
    </w:p>
    <w:p w:rsidR="00080A8A" w:rsidRPr="00080A8A" w:rsidRDefault="00080A8A" w:rsidP="00080A8A">
      <w:pPr>
        <w:pStyle w:val="a3"/>
        <w:shd w:val="clear" w:color="auto" w:fill="FFFFFF"/>
        <w:spacing w:line="330" w:lineRule="atLeast"/>
        <w:rPr>
          <w:rFonts w:hint="eastAsia"/>
          <w:color w:val="000000"/>
          <w:sz w:val="36"/>
          <w:szCs w:val="36"/>
        </w:rPr>
      </w:pPr>
      <w:r w:rsidRPr="00080A8A">
        <w:rPr>
          <w:rFonts w:hint="eastAsia"/>
          <w:color w:val="000000"/>
          <w:sz w:val="36"/>
          <w:szCs w:val="36"/>
        </w:rPr>
        <w:t>不锈钢护套系列矿物绝缘加热电缆可以满足高温条件和大发热功率（达269W/m）的需要。该系列加热电缆最高承受温度可达650℃；</w:t>
      </w:r>
      <w:proofErr w:type="gramStart"/>
      <w:r w:rsidRPr="00080A8A">
        <w:rPr>
          <w:rFonts w:hint="eastAsia"/>
          <w:color w:val="000000"/>
          <w:sz w:val="36"/>
          <w:szCs w:val="36"/>
        </w:rPr>
        <w:t>导体电</w:t>
      </w:r>
      <w:proofErr w:type="gramEnd"/>
      <w:r w:rsidRPr="00080A8A">
        <w:rPr>
          <w:rFonts w:hint="eastAsia"/>
          <w:color w:val="000000"/>
          <w:sz w:val="36"/>
          <w:szCs w:val="36"/>
        </w:rPr>
        <w:t>阻值的范围从28000~19.2&amp;Omega;/km；矿物绝缘电缆具有优良的机械强度，耐腐蚀。</w:t>
      </w:r>
    </w:p>
    <w:p w:rsidR="00080A8A" w:rsidRPr="00080A8A" w:rsidRDefault="00080A8A" w:rsidP="00080A8A">
      <w:pPr>
        <w:pStyle w:val="a3"/>
        <w:shd w:val="clear" w:color="auto" w:fill="FFFFFF"/>
        <w:spacing w:line="330" w:lineRule="atLeast"/>
        <w:rPr>
          <w:rFonts w:hint="eastAsia"/>
          <w:color w:val="000000"/>
          <w:sz w:val="36"/>
          <w:szCs w:val="36"/>
        </w:rPr>
      </w:pPr>
      <w:r w:rsidRPr="00080A8A">
        <w:rPr>
          <w:rFonts w:hint="eastAsia"/>
          <w:color w:val="000000"/>
          <w:sz w:val="36"/>
          <w:szCs w:val="36"/>
        </w:rPr>
        <w:t>●825全金护套矿物绝缘加热电缆</w:t>
      </w:r>
    </w:p>
    <w:p w:rsidR="00080A8A" w:rsidRPr="00080A8A" w:rsidRDefault="00080A8A" w:rsidP="00080A8A">
      <w:pPr>
        <w:pStyle w:val="a3"/>
        <w:shd w:val="clear" w:color="auto" w:fill="FFFFFF"/>
        <w:spacing w:line="330" w:lineRule="atLeast"/>
        <w:rPr>
          <w:rFonts w:hint="eastAsia"/>
          <w:color w:val="000000"/>
          <w:sz w:val="36"/>
          <w:szCs w:val="36"/>
        </w:rPr>
      </w:pPr>
      <w:r w:rsidRPr="00080A8A">
        <w:rPr>
          <w:rFonts w:hint="eastAsia"/>
          <w:color w:val="000000"/>
          <w:sz w:val="36"/>
          <w:szCs w:val="36"/>
        </w:rPr>
        <w:t>825全金护套系列矿物绝缘加热电缆可以满足高温条件和大发热功率（达269W/m）的需要。该系列加热电缆最高承受温度可达800℃；</w:t>
      </w:r>
      <w:proofErr w:type="gramStart"/>
      <w:r w:rsidRPr="00080A8A">
        <w:rPr>
          <w:rFonts w:hint="eastAsia"/>
          <w:color w:val="000000"/>
          <w:sz w:val="36"/>
          <w:szCs w:val="36"/>
        </w:rPr>
        <w:t>导体电</w:t>
      </w:r>
      <w:proofErr w:type="gramEnd"/>
      <w:r w:rsidRPr="00080A8A">
        <w:rPr>
          <w:rFonts w:hint="eastAsia"/>
          <w:color w:val="000000"/>
          <w:sz w:val="36"/>
          <w:szCs w:val="36"/>
        </w:rPr>
        <w:t>阻值的范围从28000~19.2&amp;Omega;/km；</w:t>
      </w:r>
      <w:r w:rsidRPr="00080A8A">
        <w:rPr>
          <w:rFonts w:hint="eastAsia"/>
          <w:color w:val="000000"/>
          <w:sz w:val="36"/>
          <w:szCs w:val="36"/>
        </w:rPr>
        <w:lastRenderedPageBreak/>
        <w:t>矿物绝缘电缆具有优良的机械强度，耐高温和耐腐蚀性能，适应于各种防爆场合和特殊区域。</w:t>
      </w:r>
    </w:p>
    <w:p w:rsidR="00080A8A" w:rsidRPr="00080A8A" w:rsidRDefault="00080A8A" w:rsidP="00080A8A">
      <w:pPr>
        <w:pStyle w:val="a3"/>
        <w:shd w:val="clear" w:color="auto" w:fill="FFFFFF"/>
        <w:spacing w:line="330" w:lineRule="atLeast"/>
        <w:rPr>
          <w:rFonts w:hint="eastAsia"/>
          <w:sz w:val="36"/>
          <w:szCs w:val="36"/>
        </w:rPr>
      </w:pPr>
      <w:r w:rsidRPr="00080A8A">
        <w:rPr>
          <w:rStyle w:val="a4"/>
          <w:rFonts w:hint="eastAsia"/>
          <w:sz w:val="36"/>
          <w:szCs w:val="36"/>
        </w:rPr>
        <w:t>四、产品型号规格</w:t>
      </w:r>
    </w:p>
    <w:p w:rsidR="00080A8A" w:rsidRPr="00080A8A" w:rsidRDefault="00080A8A" w:rsidP="00080A8A">
      <w:pPr>
        <w:pStyle w:val="a3"/>
        <w:shd w:val="clear" w:color="auto" w:fill="FFFFFF"/>
        <w:spacing w:line="330" w:lineRule="atLeast"/>
        <w:rPr>
          <w:rFonts w:hint="eastAsia"/>
          <w:color w:val="000000"/>
          <w:sz w:val="36"/>
          <w:szCs w:val="36"/>
        </w:rPr>
      </w:pPr>
      <w:r w:rsidRPr="00080A8A">
        <w:rPr>
          <w:noProof/>
          <w:color w:val="000000"/>
          <w:sz w:val="36"/>
          <w:szCs w:val="36"/>
        </w:rPr>
        <w:drawing>
          <wp:inline distT="0" distB="0" distL="0" distR="0">
            <wp:extent cx="5895203" cy="2181225"/>
            <wp:effectExtent l="0" t="0" r="0" b="0"/>
            <wp:docPr id="2" name="图片 2" descr="http://i02.c.aliimg.com/img/ibank/2012/134/573/640375431_1043677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02.c.aliimg.com/img/ibank/2012/134/573/640375431_10436775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05652" cy="2185091"/>
                    </a:xfrm>
                    <a:prstGeom prst="rect">
                      <a:avLst/>
                    </a:prstGeom>
                    <a:noFill/>
                    <a:ln>
                      <a:noFill/>
                    </a:ln>
                  </pic:spPr>
                </pic:pic>
              </a:graphicData>
            </a:graphic>
          </wp:inline>
        </w:drawing>
      </w:r>
    </w:p>
    <w:p w:rsidR="00080A8A" w:rsidRPr="00080A8A" w:rsidRDefault="00080A8A" w:rsidP="00080A8A">
      <w:pPr>
        <w:pStyle w:val="a3"/>
        <w:shd w:val="clear" w:color="auto" w:fill="FFFFFF"/>
        <w:spacing w:line="330" w:lineRule="atLeast"/>
        <w:rPr>
          <w:rFonts w:hint="eastAsia"/>
          <w:sz w:val="36"/>
          <w:szCs w:val="36"/>
        </w:rPr>
      </w:pPr>
      <w:r w:rsidRPr="00080A8A">
        <w:rPr>
          <w:rStyle w:val="a4"/>
          <w:rFonts w:hint="eastAsia"/>
          <w:sz w:val="36"/>
          <w:szCs w:val="36"/>
        </w:rPr>
        <w:t>五、应用范围：</w:t>
      </w:r>
    </w:p>
    <w:p w:rsidR="00080A8A" w:rsidRDefault="00080A8A" w:rsidP="00080A8A">
      <w:pPr>
        <w:pStyle w:val="a3"/>
        <w:shd w:val="clear" w:color="auto" w:fill="FFFFFF"/>
        <w:spacing w:line="330" w:lineRule="atLeast"/>
        <w:rPr>
          <w:color w:val="000000"/>
          <w:sz w:val="36"/>
          <w:szCs w:val="36"/>
        </w:rPr>
      </w:pPr>
      <w:r w:rsidRPr="00080A8A">
        <w:rPr>
          <w:rFonts w:hint="eastAsia"/>
          <w:color w:val="000000"/>
          <w:sz w:val="36"/>
          <w:szCs w:val="36"/>
        </w:rPr>
        <w:t>矿物绝缘加热电缆，是由电热合金丝、无机矿物绝缘物和外鞘金属套管经多次拉伸形成</w:t>
      </w:r>
      <w:proofErr w:type="gramStart"/>
      <w:r w:rsidRPr="00080A8A">
        <w:rPr>
          <w:rFonts w:hint="eastAsia"/>
          <w:color w:val="000000"/>
          <w:sz w:val="36"/>
          <w:szCs w:val="36"/>
        </w:rPr>
        <w:t>致蜜</w:t>
      </w:r>
      <w:proofErr w:type="gramEnd"/>
      <w:r w:rsidRPr="00080A8A">
        <w:rPr>
          <w:rFonts w:hint="eastAsia"/>
          <w:color w:val="000000"/>
          <w:sz w:val="36"/>
          <w:szCs w:val="36"/>
        </w:rPr>
        <w:t>的坚实体。广泛用于航空航天，核能，石油，化工，建筑，机械，电力能源等工业部门和教学领域，在国际上应用得到验证已经超过了四十年</w:t>
      </w:r>
    </w:p>
    <w:p w:rsidR="00570EBD" w:rsidRDefault="00570EBD" w:rsidP="00080A8A">
      <w:pPr>
        <w:pStyle w:val="a3"/>
        <w:shd w:val="clear" w:color="auto" w:fill="FFFFFF"/>
        <w:spacing w:line="330" w:lineRule="atLeast"/>
        <w:rPr>
          <w:color w:val="000000"/>
          <w:sz w:val="36"/>
          <w:szCs w:val="36"/>
        </w:rPr>
      </w:pPr>
    </w:p>
    <w:p w:rsidR="00AA2FA9" w:rsidRPr="00AA2FA9" w:rsidRDefault="00AA2FA9" w:rsidP="00AA2FA9">
      <w:pPr>
        <w:widowControl/>
        <w:shd w:val="clear" w:color="auto" w:fill="FFFFFF"/>
        <w:spacing w:line="375" w:lineRule="atLeast"/>
        <w:jc w:val="left"/>
        <w:rPr>
          <w:rFonts w:ascii="Arial" w:eastAsia="宋体" w:hAnsi="Arial" w:cs="Arial"/>
          <w:color w:val="333333"/>
          <w:kern w:val="0"/>
          <w:sz w:val="36"/>
          <w:szCs w:val="36"/>
        </w:rPr>
      </w:pPr>
      <w:r w:rsidRPr="00AA2FA9">
        <w:rPr>
          <w:rFonts w:ascii="Arial" w:eastAsia="宋体" w:hAnsi="Arial" w:cs="Arial"/>
          <w:b/>
          <w:bCs/>
          <w:color w:val="000000"/>
          <w:kern w:val="0"/>
          <w:sz w:val="36"/>
          <w:szCs w:val="36"/>
        </w:rPr>
        <w:t>MI</w:t>
      </w:r>
      <w:proofErr w:type="gramStart"/>
      <w:r w:rsidRPr="00AA2FA9">
        <w:rPr>
          <w:rFonts w:ascii="Arial" w:eastAsia="宋体" w:hAnsi="Arial" w:cs="Arial"/>
          <w:color w:val="000000"/>
          <w:kern w:val="0"/>
          <w:sz w:val="36"/>
          <w:szCs w:val="36"/>
        </w:rPr>
        <w:t>单双导高温</w:t>
      </w:r>
      <w:proofErr w:type="gramEnd"/>
      <w:r w:rsidRPr="00AA2FA9">
        <w:rPr>
          <w:rFonts w:ascii="Arial" w:eastAsia="宋体" w:hAnsi="Arial" w:cs="Arial"/>
          <w:b/>
          <w:bCs/>
          <w:color w:val="000000"/>
          <w:kern w:val="0"/>
          <w:sz w:val="36"/>
          <w:szCs w:val="36"/>
        </w:rPr>
        <w:t>加热电缆</w:t>
      </w:r>
      <w:r w:rsidRPr="00AA2FA9">
        <w:rPr>
          <w:rFonts w:ascii="Arial" w:eastAsia="宋体" w:hAnsi="Arial" w:cs="Arial"/>
          <w:color w:val="000000"/>
          <w:kern w:val="0"/>
          <w:sz w:val="36"/>
          <w:szCs w:val="36"/>
        </w:rPr>
        <w:t>结构：</w:t>
      </w:r>
      <w:r w:rsidRPr="00AA2FA9">
        <w:rPr>
          <w:rFonts w:ascii="Arial" w:eastAsia="宋体" w:hAnsi="Arial" w:cs="Arial"/>
          <w:color w:val="000000"/>
          <w:kern w:val="0"/>
          <w:sz w:val="36"/>
          <w:szCs w:val="36"/>
        </w:rPr>
        <w:br/>
        <w:t>    </w:t>
      </w:r>
      <w:r w:rsidRPr="00AA2FA9">
        <w:rPr>
          <w:rFonts w:ascii="Arial" w:eastAsia="宋体" w:hAnsi="Arial" w:cs="Arial"/>
          <w:b/>
          <w:bCs/>
          <w:color w:val="000000"/>
          <w:kern w:val="0"/>
          <w:sz w:val="36"/>
          <w:szCs w:val="36"/>
        </w:rPr>
        <w:t>MI</w:t>
      </w:r>
      <w:r w:rsidRPr="00AA2FA9">
        <w:rPr>
          <w:rFonts w:ascii="Arial" w:eastAsia="宋体" w:hAnsi="Arial" w:cs="Arial"/>
          <w:color w:val="000000"/>
          <w:kern w:val="0"/>
          <w:sz w:val="36"/>
          <w:szCs w:val="36"/>
        </w:rPr>
        <w:t>电缆矿物绝缘电缆是用金属（如铜</w:t>
      </w:r>
      <w:r w:rsidRPr="00AA2FA9">
        <w:rPr>
          <w:rFonts w:ascii="Arial" w:eastAsia="宋体" w:hAnsi="Arial" w:cs="Arial"/>
          <w:color w:val="000000"/>
          <w:kern w:val="0"/>
          <w:sz w:val="36"/>
          <w:szCs w:val="36"/>
        </w:rPr>
        <w:t xml:space="preserve"> </w:t>
      </w:r>
      <w:r w:rsidRPr="00AA2FA9">
        <w:rPr>
          <w:rFonts w:ascii="Arial" w:eastAsia="宋体" w:hAnsi="Arial" w:cs="Arial"/>
          <w:color w:val="000000"/>
          <w:kern w:val="0"/>
          <w:sz w:val="36"/>
          <w:szCs w:val="36"/>
        </w:rPr>
        <w:t>、铜镍合金等）作为导体，氧化镁矿物绝缘材料作为绝缘体，金属材料（如铜、铜镍、不锈钢、合金材料）作为护套的一种电缆。必要</w:t>
      </w:r>
      <w:r w:rsidRPr="00AA2FA9">
        <w:rPr>
          <w:rFonts w:ascii="Arial" w:eastAsia="宋体" w:hAnsi="Arial" w:cs="Arial"/>
          <w:color w:val="000000"/>
          <w:kern w:val="0"/>
          <w:sz w:val="36"/>
          <w:szCs w:val="36"/>
        </w:rPr>
        <w:lastRenderedPageBreak/>
        <w:t>时，可在金属护套</w:t>
      </w:r>
      <w:proofErr w:type="gramStart"/>
      <w:r w:rsidRPr="00AA2FA9">
        <w:rPr>
          <w:rFonts w:ascii="Arial" w:eastAsia="宋体" w:hAnsi="Arial" w:cs="Arial"/>
          <w:color w:val="000000"/>
          <w:kern w:val="0"/>
          <w:sz w:val="36"/>
          <w:szCs w:val="36"/>
        </w:rPr>
        <w:t>外挤包一层</w:t>
      </w:r>
      <w:proofErr w:type="gramEnd"/>
      <w:r w:rsidRPr="00AA2FA9">
        <w:rPr>
          <w:rFonts w:ascii="Arial" w:eastAsia="宋体" w:hAnsi="Arial" w:cs="Arial"/>
          <w:color w:val="000000"/>
          <w:kern w:val="0"/>
          <w:sz w:val="36"/>
          <w:szCs w:val="36"/>
        </w:rPr>
        <w:t>塑料外护套或</w:t>
      </w:r>
      <w:proofErr w:type="gramStart"/>
      <w:r w:rsidRPr="00AA2FA9">
        <w:rPr>
          <w:rFonts w:ascii="Arial" w:eastAsia="宋体" w:hAnsi="Arial" w:cs="Arial"/>
          <w:color w:val="000000"/>
          <w:kern w:val="0"/>
          <w:sz w:val="36"/>
          <w:szCs w:val="36"/>
        </w:rPr>
        <w:t>低烟无囱</w:t>
      </w:r>
      <w:proofErr w:type="gramEnd"/>
      <w:r w:rsidRPr="00AA2FA9">
        <w:rPr>
          <w:rFonts w:ascii="Arial" w:eastAsia="宋体" w:hAnsi="Arial" w:cs="Arial"/>
          <w:color w:val="000000"/>
          <w:kern w:val="0"/>
          <w:sz w:val="36"/>
          <w:szCs w:val="36"/>
        </w:rPr>
        <w:t>外护套。</w:t>
      </w:r>
      <w:r w:rsidRPr="00AA2FA9">
        <w:rPr>
          <w:rFonts w:ascii="Arial" w:eastAsia="宋体" w:hAnsi="Arial" w:cs="Arial"/>
          <w:color w:val="000000"/>
          <w:kern w:val="0"/>
          <w:sz w:val="36"/>
          <w:szCs w:val="36"/>
        </w:rPr>
        <w:t> </w:t>
      </w:r>
    </w:p>
    <w:p w:rsidR="00AA2FA9" w:rsidRPr="00AA2FA9" w:rsidRDefault="00AA2FA9" w:rsidP="00AA2FA9">
      <w:pPr>
        <w:widowControl/>
        <w:shd w:val="clear" w:color="auto" w:fill="FFFFFF"/>
        <w:spacing w:line="375" w:lineRule="atLeast"/>
        <w:jc w:val="left"/>
        <w:rPr>
          <w:rFonts w:ascii="Arial" w:eastAsia="宋体" w:hAnsi="Arial" w:cs="Arial"/>
          <w:color w:val="333333"/>
          <w:kern w:val="0"/>
          <w:sz w:val="36"/>
          <w:szCs w:val="36"/>
        </w:rPr>
      </w:pPr>
      <w:r w:rsidRPr="00AA2FA9">
        <w:rPr>
          <w:rFonts w:ascii="Arial" w:eastAsia="宋体" w:hAnsi="Arial" w:cs="Arial"/>
          <w:b/>
          <w:bCs/>
          <w:color w:val="000000"/>
          <w:kern w:val="0"/>
          <w:sz w:val="36"/>
          <w:szCs w:val="36"/>
        </w:rPr>
        <w:t>MI</w:t>
      </w:r>
      <w:proofErr w:type="gramStart"/>
      <w:r w:rsidRPr="00AA2FA9">
        <w:rPr>
          <w:rFonts w:ascii="Arial" w:eastAsia="宋体" w:hAnsi="Arial" w:cs="Arial"/>
          <w:color w:val="000000"/>
          <w:kern w:val="0"/>
          <w:sz w:val="36"/>
          <w:szCs w:val="36"/>
        </w:rPr>
        <w:t>单双导高温</w:t>
      </w:r>
      <w:proofErr w:type="gramEnd"/>
      <w:r w:rsidRPr="00AA2FA9">
        <w:rPr>
          <w:rFonts w:ascii="Arial" w:eastAsia="宋体" w:hAnsi="Arial" w:cs="Arial"/>
          <w:b/>
          <w:bCs/>
          <w:color w:val="000000"/>
          <w:kern w:val="0"/>
          <w:sz w:val="36"/>
          <w:szCs w:val="36"/>
        </w:rPr>
        <w:t>加热电缆</w:t>
      </w:r>
      <w:r w:rsidRPr="00AA2FA9">
        <w:rPr>
          <w:rFonts w:ascii="Arial" w:eastAsia="宋体" w:hAnsi="Arial" w:cs="Arial"/>
          <w:color w:val="000000"/>
          <w:kern w:val="0"/>
          <w:sz w:val="36"/>
          <w:szCs w:val="36"/>
        </w:rPr>
        <w:t>性能特点：</w:t>
      </w:r>
    </w:p>
    <w:p w:rsidR="00AA2FA9" w:rsidRPr="00AA2FA9" w:rsidRDefault="00AA2FA9" w:rsidP="00AA2FA9">
      <w:pPr>
        <w:widowControl/>
        <w:shd w:val="clear" w:color="auto" w:fill="FFFFFF"/>
        <w:spacing w:line="375" w:lineRule="atLeast"/>
        <w:jc w:val="left"/>
        <w:rPr>
          <w:rFonts w:ascii="Arial" w:eastAsia="宋体" w:hAnsi="Arial" w:cs="Arial"/>
          <w:color w:val="333333"/>
          <w:kern w:val="0"/>
          <w:sz w:val="36"/>
          <w:szCs w:val="36"/>
        </w:rPr>
      </w:pPr>
      <w:r w:rsidRPr="00AA2FA9">
        <w:rPr>
          <w:rFonts w:ascii="Arial" w:eastAsia="宋体" w:hAnsi="Arial" w:cs="Arial"/>
          <w:color w:val="000000"/>
          <w:kern w:val="0"/>
          <w:sz w:val="36"/>
          <w:szCs w:val="36"/>
        </w:rPr>
        <w:t xml:space="preserve">    </w:t>
      </w:r>
      <w:r w:rsidRPr="00AA2FA9">
        <w:rPr>
          <w:rFonts w:ascii="Arial" w:eastAsia="宋体" w:hAnsi="Arial" w:cs="Arial"/>
          <w:color w:val="000000"/>
          <w:kern w:val="0"/>
          <w:sz w:val="36"/>
          <w:szCs w:val="36"/>
        </w:rPr>
        <w:t>由于</w:t>
      </w:r>
      <w:r w:rsidRPr="00AA2FA9">
        <w:rPr>
          <w:rFonts w:ascii="Arial" w:eastAsia="宋体" w:hAnsi="Arial" w:cs="Arial"/>
          <w:b/>
          <w:bCs/>
          <w:color w:val="000000"/>
          <w:kern w:val="0"/>
          <w:sz w:val="36"/>
          <w:szCs w:val="36"/>
        </w:rPr>
        <w:t>MI</w:t>
      </w:r>
      <w:r w:rsidRPr="00AA2FA9">
        <w:rPr>
          <w:rFonts w:ascii="Arial" w:eastAsia="宋体" w:hAnsi="Arial" w:cs="Arial"/>
          <w:color w:val="000000"/>
          <w:kern w:val="0"/>
          <w:sz w:val="36"/>
          <w:szCs w:val="36"/>
        </w:rPr>
        <w:t>电缆矿物绝缘</w:t>
      </w:r>
      <w:r w:rsidRPr="00AA2FA9">
        <w:rPr>
          <w:rFonts w:ascii="Arial" w:eastAsia="宋体" w:hAnsi="Arial" w:cs="Arial"/>
          <w:b/>
          <w:bCs/>
          <w:color w:val="000000"/>
          <w:kern w:val="0"/>
          <w:sz w:val="36"/>
          <w:szCs w:val="36"/>
        </w:rPr>
        <w:t>加热电缆</w:t>
      </w:r>
      <w:r w:rsidRPr="00AA2FA9">
        <w:rPr>
          <w:rFonts w:ascii="Arial" w:eastAsia="宋体" w:hAnsi="Arial" w:cs="Arial"/>
          <w:color w:val="000000"/>
          <w:kern w:val="0"/>
          <w:sz w:val="36"/>
          <w:szCs w:val="36"/>
        </w:rPr>
        <w:t>由金属及无机绝缘材料制造，所以它比其他由塑料绝缘制造的</w:t>
      </w:r>
      <w:r w:rsidRPr="00AA2FA9">
        <w:rPr>
          <w:rFonts w:ascii="Arial" w:eastAsia="宋体" w:hAnsi="Arial" w:cs="Arial"/>
          <w:b/>
          <w:bCs/>
          <w:color w:val="000000"/>
          <w:kern w:val="0"/>
          <w:sz w:val="36"/>
          <w:szCs w:val="36"/>
        </w:rPr>
        <w:t>加热电缆</w:t>
      </w:r>
      <w:r w:rsidRPr="00AA2FA9">
        <w:rPr>
          <w:rFonts w:ascii="Arial" w:eastAsia="宋体" w:hAnsi="Arial" w:cs="Arial"/>
          <w:color w:val="000000"/>
          <w:kern w:val="0"/>
          <w:sz w:val="36"/>
          <w:szCs w:val="36"/>
        </w:rPr>
        <w:t>或加热带有着明显不同的优点。</w:t>
      </w:r>
      <w:r w:rsidRPr="00AA2FA9">
        <w:rPr>
          <w:rFonts w:ascii="Arial" w:eastAsia="宋体" w:hAnsi="Arial" w:cs="Arial"/>
          <w:color w:val="000000"/>
          <w:kern w:val="0"/>
          <w:sz w:val="36"/>
          <w:szCs w:val="36"/>
        </w:rPr>
        <w:br/>
        <w:t>1.</w:t>
      </w:r>
      <w:r w:rsidRPr="00AA2FA9">
        <w:rPr>
          <w:rFonts w:ascii="Arial" w:eastAsia="宋体" w:hAnsi="Arial" w:cs="Arial"/>
          <w:color w:val="000000"/>
          <w:kern w:val="0"/>
          <w:sz w:val="36"/>
          <w:szCs w:val="36"/>
        </w:rPr>
        <w:t>机械强度高</w:t>
      </w:r>
      <w:r w:rsidRPr="00AA2FA9">
        <w:rPr>
          <w:rFonts w:ascii="Arial" w:eastAsia="宋体" w:hAnsi="Arial" w:cs="Arial"/>
          <w:color w:val="000000"/>
          <w:kern w:val="0"/>
          <w:sz w:val="36"/>
          <w:szCs w:val="36"/>
        </w:rPr>
        <w:br/>
        <w:t>2.</w:t>
      </w:r>
      <w:r w:rsidRPr="00AA2FA9">
        <w:rPr>
          <w:rFonts w:ascii="Arial" w:eastAsia="宋体" w:hAnsi="Arial" w:cs="Arial"/>
          <w:color w:val="000000"/>
          <w:kern w:val="0"/>
          <w:sz w:val="36"/>
          <w:szCs w:val="36"/>
        </w:rPr>
        <w:t>工作温度等级高。</w:t>
      </w:r>
      <w:r w:rsidRPr="00AA2FA9">
        <w:rPr>
          <w:rFonts w:ascii="Arial" w:eastAsia="宋体" w:hAnsi="Arial" w:cs="Arial"/>
          <w:color w:val="000000"/>
          <w:kern w:val="0"/>
          <w:sz w:val="36"/>
          <w:szCs w:val="36"/>
        </w:rPr>
        <w:t>+250</w:t>
      </w:r>
      <w:r w:rsidRPr="00AA2FA9">
        <w:rPr>
          <w:rFonts w:ascii="微软雅黑" w:eastAsia="微软雅黑" w:hAnsi="微软雅黑" w:cs="微软雅黑" w:hint="eastAsia"/>
          <w:color w:val="000000"/>
          <w:kern w:val="0"/>
          <w:sz w:val="36"/>
          <w:szCs w:val="36"/>
        </w:rPr>
        <w:t>℃</w:t>
      </w:r>
      <w:r w:rsidRPr="00AA2FA9">
        <w:rPr>
          <w:rFonts w:ascii="Arial" w:eastAsia="宋体" w:hAnsi="Arial" w:cs="Arial"/>
          <w:color w:val="000000"/>
          <w:kern w:val="0"/>
          <w:sz w:val="36"/>
          <w:szCs w:val="36"/>
        </w:rPr>
        <w:t>,400</w:t>
      </w:r>
      <w:r w:rsidRPr="00AA2FA9">
        <w:rPr>
          <w:rFonts w:ascii="微软雅黑" w:eastAsia="微软雅黑" w:hAnsi="微软雅黑" w:cs="微软雅黑" w:hint="eastAsia"/>
          <w:color w:val="000000"/>
          <w:kern w:val="0"/>
          <w:sz w:val="36"/>
          <w:szCs w:val="36"/>
        </w:rPr>
        <w:t>℃</w:t>
      </w:r>
      <w:r w:rsidRPr="00AA2FA9">
        <w:rPr>
          <w:rFonts w:ascii="Arial" w:eastAsia="宋体" w:hAnsi="Arial" w:cs="Arial"/>
          <w:color w:val="000000"/>
          <w:kern w:val="0"/>
          <w:sz w:val="36"/>
          <w:szCs w:val="36"/>
        </w:rPr>
        <w:t>,600</w:t>
      </w:r>
      <w:r w:rsidRPr="00AA2FA9">
        <w:rPr>
          <w:rFonts w:ascii="微软雅黑" w:eastAsia="微软雅黑" w:hAnsi="微软雅黑" w:cs="微软雅黑" w:hint="eastAsia"/>
          <w:color w:val="000000"/>
          <w:kern w:val="0"/>
          <w:sz w:val="36"/>
          <w:szCs w:val="36"/>
        </w:rPr>
        <w:t>℃</w:t>
      </w:r>
      <w:r w:rsidRPr="00AA2FA9">
        <w:rPr>
          <w:rFonts w:ascii="Arial" w:eastAsia="宋体" w:hAnsi="Arial" w:cs="Arial"/>
          <w:color w:val="000000"/>
          <w:kern w:val="0"/>
          <w:sz w:val="36"/>
          <w:szCs w:val="36"/>
        </w:rPr>
        <w:t>,800</w:t>
      </w:r>
      <w:r w:rsidRPr="00AA2FA9">
        <w:rPr>
          <w:rFonts w:ascii="微软雅黑" w:eastAsia="微软雅黑" w:hAnsi="微软雅黑" w:cs="微软雅黑" w:hint="eastAsia"/>
          <w:color w:val="000000"/>
          <w:kern w:val="0"/>
          <w:sz w:val="36"/>
          <w:szCs w:val="36"/>
        </w:rPr>
        <w:t>℃</w:t>
      </w:r>
      <w:r w:rsidRPr="00AA2FA9">
        <w:rPr>
          <w:rFonts w:ascii="Arial" w:eastAsia="宋体" w:hAnsi="Arial" w:cs="Arial"/>
          <w:color w:val="000000"/>
          <w:kern w:val="0"/>
          <w:sz w:val="36"/>
          <w:szCs w:val="36"/>
        </w:rPr>
        <w:t>。</w:t>
      </w:r>
      <w:r w:rsidRPr="00AA2FA9">
        <w:rPr>
          <w:rFonts w:ascii="Arial" w:eastAsia="宋体" w:hAnsi="Arial" w:cs="Arial"/>
          <w:color w:val="000000"/>
          <w:kern w:val="0"/>
          <w:sz w:val="36"/>
          <w:szCs w:val="36"/>
        </w:rPr>
        <w:br/>
        <w:t>3.</w:t>
      </w:r>
      <w:r w:rsidRPr="00AA2FA9">
        <w:rPr>
          <w:rFonts w:ascii="Arial" w:eastAsia="宋体" w:hAnsi="Arial" w:cs="Arial"/>
          <w:color w:val="000000"/>
          <w:kern w:val="0"/>
          <w:sz w:val="36"/>
          <w:szCs w:val="36"/>
        </w:rPr>
        <w:t>耐太阳辐射照及抗核辐射。</w:t>
      </w:r>
    </w:p>
    <w:p w:rsidR="00AA2FA9" w:rsidRPr="00AA2FA9" w:rsidRDefault="00AA2FA9" w:rsidP="00AA2FA9">
      <w:pPr>
        <w:widowControl/>
        <w:shd w:val="clear" w:color="auto" w:fill="FFFFFF"/>
        <w:spacing w:line="375" w:lineRule="atLeast"/>
        <w:jc w:val="left"/>
        <w:rPr>
          <w:rFonts w:ascii="Arial" w:eastAsia="宋体" w:hAnsi="Arial" w:cs="Arial"/>
          <w:color w:val="333333"/>
          <w:kern w:val="0"/>
          <w:sz w:val="36"/>
          <w:szCs w:val="36"/>
        </w:rPr>
      </w:pPr>
      <w:r w:rsidRPr="00AA2FA9">
        <w:rPr>
          <w:rFonts w:ascii="Arial" w:eastAsia="宋体" w:hAnsi="Arial" w:cs="Arial"/>
          <w:b/>
          <w:bCs/>
          <w:color w:val="000000"/>
          <w:kern w:val="0"/>
          <w:sz w:val="36"/>
          <w:szCs w:val="36"/>
        </w:rPr>
        <w:t>MI</w:t>
      </w:r>
      <w:proofErr w:type="gramStart"/>
      <w:r w:rsidRPr="00AA2FA9">
        <w:rPr>
          <w:rFonts w:ascii="Arial" w:eastAsia="宋体" w:hAnsi="Arial" w:cs="Arial"/>
          <w:color w:val="000000"/>
          <w:kern w:val="0"/>
          <w:sz w:val="36"/>
          <w:szCs w:val="36"/>
        </w:rPr>
        <w:t>单双导高温</w:t>
      </w:r>
      <w:proofErr w:type="gramEnd"/>
      <w:r w:rsidRPr="00AA2FA9">
        <w:rPr>
          <w:rFonts w:ascii="Arial" w:eastAsia="宋体" w:hAnsi="Arial" w:cs="Arial"/>
          <w:b/>
          <w:bCs/>
          <w:color w:val="000000"/>
          <w:kern w:val="0"/>
          <w:sz w:val="36"/>
          <w:szCs w:val="36"/>
        </w:rPr>
        <w:t>加热电缆</w:t>
      </w:r>
      <w:r w:rsidRPr="00AA2FA9">
        <w:rPr>
          <w:rFonts w:ascii="Arial" w:eastAsia="宋体" w:hAnsi="Arial" w:cs="Arial"/>
          <w:color w:val="000000"/>
          <w:kern w:val="0"/>
          <w:sz w:val="36"/>
          <w:szCs w:val="36"/>
        </w:rPr>
        <w:t>应用：</w:t>
      </w:r>
    </w:p>
    <w:p w:rsidR="00AA2FA9" w:rsidRPr="00AA2FA9" w:rsidRDefault="00AA2FA9" w:rsidP="00AA2FA9">
      <w:pPr>
        <w:widowControl/>
        <w:shd w:val="clear" w:color="auto" w:fill="FFFFFF"/>
        <w:spacing w:line="375" w:lineRule="atLeast"/>
        <w:jc w:val="left"/>
        <w:rPr>
          <w:rFonts w:ascii="Arial" w:eastAsia="宋体" w:hAnsi="Arial" w:cs="Arial"/>
          <w:color w:val="333333"/>
          <w:kern w:val="0"/>
          <w:sz w:val="36"/>
          <w:szCs w:val="36"/>
        </w:rPr>
      </w:pPr>
      <w:r w:rsidRPr="00AA2FA9">
        <w:rPr>
          <w:rFonts w:ascii="Arial" w:eastAsia="宋体" w:hAnsi="Arial" w:cs="Arial"/>
          <w:color w:val="000000"/>
          <w:kern w:val="0"/>
          <w:sz w:val="36"/>
          <w:szCs w:val="36"/>
        </w:rPr>
        <w:t>    </w:t>
      </w:r>
      <w:r w:rsidRPr="00AA2FA9">
        <w:rPr>
          <w:rFonts w:ascii="Arial" w:eastAsia="宋体" w:hAnsi="Arial" w:cs="Arial"/>
          <w:b/>
          <w:bCs/>
          <w:color w:val="000000"/>
          <w:kern w:val="0"/>
          <w:sz w:val="36"/>
          <w:szCs w:val="36"/>
        </w:rPr>
        <w:t>MI</w:t>
      </w:r>
      <w:r w:rsidRPr="00AA2FA9">
        <w:rPr>
          <w:rFonts w:ascii="Arial" w:eastAsia="宋体" w:hAnsi="Arial" w:cs="Arial"/>
          <w:color w:val="000000"/>
          <w:kern w:val="0"/>
          <w:sz w:val="36"/>
          <w:szCs w:val="36"/>
        </w:rPr>
        <w:t>电缆矿物绝缘电缆根据应用分为</w:t>
      </w:r>
      <w:r w:rsidRPr="00AA2FA9">
        <w:rPr>
          <w:rFonts w:ascii="Arial" w:eastAsia="宋体" w:hAnsi="Arial" w:cs="Arial"/>
          <w:b/>
          <w:bCs/>
          <w:color w:val="000000"/>
          <w:kern w:val="0"/>
          <w:sz w:val="36"/>
          <w:szCs w:val="36"/>
        </w:rPr>
        <w:t>MI</w:t>
      </w:r>
      <w:r w:rsidRPr="00AA2FA9">
        <w:rPr>
          <w:rFonts w:ascii="Arial" w:eastAsia="宋体" w:hAnsi="Arial" w:cs="Arial"/>
          <w:color w:val="000000"/>
          <w:kern w:val="0"/>
          <w:sz w:val="36"/>
          <w:szCs w:val="36"/>
        </w:rPr>
        <w:t>电缆矿物绝缘</w:t>
      </w:r>
      <w:r w:rsidRPr="00AA2FA9">
        <w:rPr>
          <w:rFonts w:ascii="Arial" w:eastAsia="宋体" w:hAnsi="Arial" w:cs="Arial"/>
          <w:b/>
          <w:bCs/>
          <w:color w:val="000000"/>
          <w:kern w:val="0"/>
          <w:sz w:val="36"/>
          <w:szCs w:val="36"/>
        </w:rPr>
        <w:t>加热电缆</w:t>
      </w:r>
      <w:r w:rsidRPr="00AA2FA9">
        <w:rPr>
          <w:rFonts w:ascii="Arial" w:eastAsia="宋体" w:hAnsi="Arial" w:cs="Arial"/>
          <w:color w:val="000000"/>
          <w:kern w:val="0"/>
          <w:sz w:val="36"/>
          <w:szCs w:val="36"/>
        </w:rPr>
        <w:t>（亦称</w:t>
      </w:r>
      <w:r w:rsidRPr="00AA2FA9">
        <w:rPr>
          <w:rFonts w:ascii="Arial" w:eastAsia="宋体" w:hAnsi="Arial" w:cs="Arial"/>
          <w:color w:val="000000"/>
          <w:kern w:val="0"/>
          <w:sz w:val="36"/>
          <w:szCs w:val="36"/>
        </w:rPr>
        <w:t>MIC</w:t>
      </w:r>
      <w:r w:rsidRPr="00AA2FA9">
        <w:rPr>
          <w:rFonts w:ascii="Arial" w:eastAsia="宋体" w:hAnsi="Arial" w:cs="Arial"/>
          <w:b/>
          <w:bCs/>
          <w:color w:val="000000"/>
          <w:kern w:val="0"/>
          <w:sz w:val="36"/>
          <w:szCs w:val="36"/>
        </w:rPr>
        <w:t>加热电缆</w:t>
      </w:r>
      <w:r w:rsidRPr="00AA2FA9">
        <w:rPr>
          <w:rFonts w:ascii="Arial" w:eastAsia="宋体" w:hAnsi="Arial" w:cs="Arial"/>
          <w:color w:val="000000"/>
          <w:kern w:val="0"/>
          <w:sz w:val="36"/>
          <w:szCs w:val="36"/>
        </w:rPr>
        <w:t>）、防火电缆（亦称氧化镁防火电缆）、测温电缆（亦称电热偶）。</w:t>
      </w:r>
      <w:r w:rsidRPr="00AA2FA9">
        <w:rPr>
          <w:rFonts w:ascii="Arial" w:eastAsia="宋体" w:hAnsi="Arial" w:cs="Arial"/>
          <w:color w:val="000000"/>
          <w:kern w:val="0"/>
          <w:sz w:val="36"/>
          <w:szCs w:val="36"/>
        </w:rPr>
        <w:br/>
      </w:r>
      <w:r w:rsidRPr="00AA2FA9">
        <w:rPr>
          <w:rFonts w:ascii="Arial" w:eastAsia="宋体" w:hAnsi="Arial" w:cs="Arial"/>
          <w:b/>
          <w:bCs/>
          <w:color w:val="000000"/>
          <w:kern w:val="0"/>
          <w:sz w:val="36"/>
          <w:szCs w:val="36"/>
        </w:rPr>
        <w:t>概述</w:t>
      </w:r>
    </w:p>
    <w:p w:rsidR="00AA2FA9" w:rsidRPr="00AA2FA9" w:rsidRDefault="00AA2FA9" w:rsidP="00AA2FA9">
      <w:pPr>
        <w:widowControl/>
        <w:shd w:val="clear" w:color="auto" w:fill="FFFFFF"/>
        <w:spacing w:line="375" w:lineRule="atLeast"/>
        <w:jc w:val="left"/>
        <w:rPr>
          <w:rFonts w:ascii="Arial" w:eastAsia="宋体" w:hAnsi="Arial" w:cs="Arial"/>
          <w:color w:val="333333"/>
          <w:kern w:val="0"/>
          <w:sz w:val="36"/>
          <w:szCs w:val="36"/>
        </w:rPr>
      </w:pPr>
      <w:r w:rsidRPr="00AA2FA9">
        <w:rPr>
          <w:rFonts w:ascii="Arial" w:eastAsia="宋体" w:hAnsi="Arial" w:cs="Arial"/>
          <w:color w:val="000000"/>
          <w:kern w:val="0"/>
          <w:sz w:val="36"/>
          <w:szCs w:val="36"/>
        </w:rPr>
        <w:t> </w:t>
      </w:r>
      <w:r w:rsidRPr="00AA2FA9">
        <w:rPr>
          <w:rFonts w:ascii="Arial" w:eastAsia="宋体" w:hAnsi="Arial" w:cs="Arial"/>
          <w:b/>
          <w:bCs/>
          <w:color w:val="000000"/>
          <w:kern w:val="0"/>
          <w:sz w:val="36"/>
          <w:szCs w:val="36"/>
        </w:rPr>
        <w:t>MI</w:t>
      </w:r>
      <w:r w:rsidRPr="00AA2FA9">
        <w:rPr>
          <w:rFonts w:ascii="Arial" w:eastAsia="宋体" w:hAnsi="Arial" w:cs="Arial"/>
          <w:color w:val="000000"/>
          <w:kern w:val="0"/>
          <w:sz w:val="36"/>
          <w:szCs w:val="36"/>
        </w:rPr>
        <w:t>电缆矿物绝缘</w:t>
      </w:r>
      <w:r w:rsidRPr="00AA2FA9">
        <w:rPr>
          <w:rFonts w:ascii="Arial" w:eastAsia="宋体" w:hAnsi="Arial" w:cs="Arial"/>
          <w:b/>
          <w:bCs/>
          <w:color w:val="000000"/>
          <w:kern w:val="0"/>
          <w:sz w:val="36"/>
          <w:szCs w:val="36"/>
        </w:rPr>
        <w:t>加热电缆</w:t>
      </w:r>
      <w:r w:rsidRPr="00AA2FA9">
        <w:rPr>
          <w:rFonts w:ascii="Arial" w:eastAsia="宋体" w:hAnsi="Arial" w:cs="Arial"/>
          <w:color w:val="000000"/>
          <w:kern w:val="0"/>
          <w:sz w:val="36"/>
          <w:szCs w:val="36"/>
        </w:rPr>
        <w:t>适用于工业或建筑领域的防冻及工艺介质的保温和升温。尤其是需要高输出功率或者需要承受高温蒸汽吹扫的管道，在要求防腐防爆的环境中，</w:t>
      </w:r>
      <w:r w:rsidRPr="00AA2FA9">
        <w:rPr>
          <w:rFonts w:ascii="Arial" w:eastAsia="宋体" w:hAnsi="Arial" w:cs="Arial"/>
          <w:b/>
          <w:bCs/>
          <w:color w:val="000000"/>
          <w:kern w:val="0"/>
          <w:sz w:val="36"/>
          <w:szCs w:val="36"/>
        </w:rPr>
        <w:t>MI</w:t>
      </w:r>
      <w:r w:rsidRPr="00AA2FA9">
        <w:rPr>
          <w:rFonts w:ascii="Arial" w:eastAsia="宋体" w:hAnsi="Arial" w:cs="Arial"/>
          <w:color w:val="000000"/>
          <w:kern w:val="0"/>
          <w:sz w:val="36"/>
          <w:szCs w:val="36"/>
        </w:rPr>
        <w:t>矿物绝缘</w:t>
      </w:r>
      <w:r w:rsidRPr="00AA2FA9">
        <w:rPr>
          <w:rFonts w:ascii="Arial" w:eastAsia="宋体" w:hAnsi="Arial" w:cs="Arial"/>
          <w:b/>
          <w:bCs/>
          <w:color w:val="000000"/>
          <w:kern w:val="0"/>
          <w:sz w:val="36"/>
          <w:szCs w:val="36"/>
        </w:rPr>
        <w:t>加热电缆</w:t>
      </w:r>
      <w:r w:rsidRPr="00AA2FA9">
        <w:rPr>
          <w:rFonts w:ascii="Arial" w:eastAsia="宋体" w:hAnsi="Arial" w:cs="Arial"/>
          <w:color w:val="000000"/>
          <w:kern w:val="0"/>
          <w:sz w:val="36"/>
          <w:szCs w:val="36"/>
        </w:rPr>
        <w:t>更能显现优良特性。</w:t>
      </w:r>
    </w:p>
    <w:p w:rsidR="00AA2FA9" w:rsidRPr="00AA2FA9" w:rsidRDefault="00AA2FA9" w:rsidP="00AA2FA9">
      <w:pPr>
        <w:widowControl/>
        <w:shd w:val="clear" w:color="auto" w:fill="FFFFFF"/>
        <w:spacing w:line="375" w:lineRule="atLeast"/>
        <w:jc w:val="left"/>
        <w:rPr>
          <w:rFonts w:ascii="Arial" w:eastAsia="宋体" w:hAnsi="Arial" w:cs="Arial"/>
          <w:color w:val="333333"/>
          <w:kern w:val="0"/>
          <w:sz w:val="36"/>
          <w:szCs w:val="36"/>
        </w:rPr>
      </w:pPr>
      <w:r w:rsidRPr="00AA2FA9">
        <w:rPr>
          <w:rFonts w:ascii="Arial" w:eastAsia="宋体" w:hAnsi="Arial" w:cs="Arial"/>
          <w:color w:val="000000"/>
          <w:kern w:val="0"/>
          <w:sz w:val="36"/>
          <w:szCs w:val="36"/>
        </w:rPr>
        <w:t>：</w:t>
      </w:r>
    </w:p>
    <w:p w:rsidR="00AA2FA9" w:rsidRDefault="00AA2FA9" w:rsidP="00AA2FA9">
      <w:pPr>
        <w:widowControl/>
        <w:shd w:val="clear" w:color="auto" w:fill="FFFFFF"/>
        <w:spacing w:line="375" w:lineRule="atLeast"/>
        <w:jc w:val="left"/>
        <w:rPr>
          <w:rFonts w:ascii="Arial" w:eastAsia="宋体" w:hAnsi="Arial" w:cs="Arial"/>
          <w:b/>
          <w:bCs/>
          <w:color w:val="000000"/>
          <w:kern w:val="0"/>
          <w:sz w:val="36"/>
          <w:szCs w:val="36"/>
        </w:rPr>
      </w:pPr>
      <w:r w:rsidRPr="00AA2FA9">
        <w:rPr>
          <w:rFonts w:ascii="Arial" w:eastAsia="宋体" w:hAnsi="Arial" w:cs="Arial"/>
          <w:b/>
          <w:bCs/>
          <w:color w:val="000000"/>
          <w:kern w:val="0"/>
          <w:sz w:val="36"/>
          <w:szCs w:val="36"/>
        </w:rPr>
        <w:t>   </w:t>
      </w:r>
    </w:p>
    <w:p w:rsidR="00AA2FA9" w:rsidRDefault="00AA2FA9" w:rsidP="00AA2FA9">
      <w:pPr>
        <w:widowControl/>
        <w:shd w:val="clear" w:color="auto" w:fill="FFFFFF"/>
        <w:spacing w:line="375" w:lineRule="atLeast"/>
        <w:jc w:val="left"/>
        <w:rPr>
          <w:rFonts w:ascii="Arial" w:eastAsia="宋体" w:hAnsi="Arial" w:cs="Arial"/>
          <w:b/>
          <w:bCs/>
          <w:color w:val="000000"/>
          <w:kern w:val="0"/>
          <w:sz w:val="36"/>
          <w:szCs w:val="36"/>
        </w:rPr>
      </w:pPr>
    </w:p>
    <w:p w:rsidR="00AA2FA9" w:rsidRDefault="00AA2FA9" w:rsidP="00AA2FA9">
      <w:pPr>
        <w:widowControl/>
        <w:shd w:val="clear" w:color="auto" w:fill="FFFFFF"/>
        <w:spacing w:line="375" w:lineRule="atLeast"/>
        <w:jc w:val="left"/>
        <w:rPr>
          <w:rFonts w:ascii="Arial" w:eastAsia="宋体" w:hAnsi="Arial" w:cs="Arial"/>
          <w:b/>
          <w:bCs/>
          <w:color w:val="000000"/>
          <w:kern w:val="0"/>
          <w:sz w:val="36"/>
          <w:szCs w:val="36"/>
        </w:rPr>
      </w:pPr>
    </w:p>
    <w:p w:rsidR="00AA2FA9" w:rsidRDefault="00AA2FA9" w:rsidP="00AA2FA9">
      <w:pPr>
        <w:widowControl/>
        <w:shd w:val="clear" w:color="auto" w:fill="FFFFFF"/>
        <w:spacing w:line="375" w:lineRule="atLeast"/>
        <w:jc w:val="left"/>
        <w:rPr>
          <w:rFonts w:ascii="Arial" w:eastAsia="宋体" w:hAnsi="Arial" w:cs="Arial"/>
          <w:b/>
          <w:bCs/>
          <w:color w:val="000000"/>
          <w:kern w:val="0"/>
          <w:sz w:val="36"/>
          <w:szCs w:val="36"/>
        </w:rPr>
      </w:pPr>
    </w:p>
    <w:p w:rsidR="00AA2FA9" w:rsidRPr="00AA2FA9" w:rsidRDefault="00AA2FA9" w:rsidP="00AA2FA9">
      <w:pPr>
        <w:widowControl/>
        <w:shd w:val="clear" w:color="auto" w:fill="FFFFFF"/>
        <w:spacing w:line="375" w:lineRule="atLeast"/>
        <w:jc w:val="left"/>
        <w:rPr>
          <w:rFonts w:ascii="Arial" w:eastAsia="宋体" w:hAnsi="Arial" w:cs="Arial"/>
          <w:color w:val="333333"/>
          <w:kern w:val="0"/>
          <w:sz w:val="18"/>
          <w:szCs w:val="18"/>
        </w:rPr>
      </w:pPr>
      <w:r w:rsidRPr="00AA2FA9">
        <w:rPr>
          <w:rFonts w:ascii="Arial" w:eastAsia="宋体" w:hAnsi="Arial" w:cs="Arial"/>
          <w:b/>
          <w:bCs/>
          <w:color w:val="000000"/>
          <w:kern w:val="0"/>
          <w:sz w:val="36"/>
          <w:szCs w:val="36"/>
        </w:rPr>
        <w:lastRenderedPageBreak/>
        <w:t> </w:t>
      </w:r>
      <w:r w:rsidRPr="00AA2FA9">
        <w:rPr>
          <w:rFonts w:ascii="Arial" w:eastAsia="宋体" w:hAnsi="Arial" w:cs="Arial"/>
          <w:color w:val="000000"/>
          <w:kern w:val="0"/>
          <w:sz w:val="36"/>
          <w:szCs w:val="36"/>
        </w:rPr>
        <w:t>1</w:t>
      </w:r>
      <w:r w:rsidRPr="00AA2FA9">
        <w:rPr>
          <w:rFonts w:ascii="Arial" w:eastAsia="宋体" w:hAnsi="Arial" w:cs="Arial"/>
          <w:color w:val="000000"/>
          <w:kern w:val="0"/>
          <w:sz w:val="36"/>
          <w:szCs w:val="36"/>
        </w:rPr>
        <w:t>、铜芯铜护套</w:t>
      </w:r>
      <w:r w:rsidRPr="00AA2FA9">
        <w:rPr>
          <w:rFonts w:ascii="Arial" w:eastAsia="宋体" w:hAnsi="Arial" w:cs="Arial"/>
          <w:b/>
          <w:bCs/>
          <w:color w:val="000000"/>
          <w:kern w:val="0"/>
          <w:sz w:val="36"/>
          <w:szCs w:val="36"/>
        </w:rPr>
        <w:t>MI</w:t>
      </w:r>
      <w:r w:rsidRPr="00AA2FA9">
        <w:rPr>
          <w:rFonts w:ascii="Arial" w:eastAsia="宋体" w:hAnsi="Arial" w:cs="Arial"/>
          <w:color w:val="000000"/>
          <w:kern w:val="0"/>
          <w:sz w:val="36"/>
          <w:szCs w:val="36"/>
        </w:rPr>
        <w:t>电缆</w:t>
      </w:r>
      <w:r w:rsidRPr="00AA2FA9">
        <w:rPr>
          <w:rFonts w:ascii="Arial" w:eastAsia="宋体" w:hAnsi="Arial" w:cs="Arial"/>
          <w:b/>
          <w:bCs/>
          <w:color w:val="000000"/>
          <w:kern w:val="0"/>
          <w:sz w:val="36"/>
          <w:szCs w:val="36"/>
        </w:rPr>
        <w:t>MI</w:t>
      </w:r>
      <w:r w:rsidRPr="00AA2FA9">
        <w:rPr>
          <w:rFonts w:ascii="Arial" w:eastAsia="宋体" w:hAnsi="Arial" w:cs="Arial"/>
          <w:b/>
          <w:bCs/>
          <w:color w:val="000000"/>
          <w:kern w:val="0"/>
          <w:sz w:val="36"/>
          <w:szCs w:val="36"/>
        </w:rPr>
        <w:t>加热电缆</w:t>
      </w:r>
      <w:r w:rsidRPr="00AA2FA9">
        <w:rPr>
          <w:rFonts w:ascii="Arial" w:eastAsia="宋体" w:hAnsi="Arial" w:cs="Arial"/>
          <w:color w:val="000000"/>
          <w:kern w:val="0"/>
          <w:sz w:val="36"/>
          <w:szCs w:val="36"/>
        </w:rPr>
        <w:t> </w:t>
      </w:r>
      <w:r w:rsidRPr="00AA2FA9">
        <w:rPr>
          <w:rFonts w:ascii="Arial" w:eastAsia="宋体" w:hAnsi="Arial" w:cs="Arial"/>
          <w:color w:val="333333"/>
          <w:kern w:val="0"/>
          <w:sz w:val="18"/>
          <w:szCs w:val="18"/>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789"/>
        <w:gridCol w:w="720"/>
        <w:gridCol w:w="720"/>
        <w:gridCol w:w="720"/>
        <w:gridCol w:w="867"/>
        <w:gridCol w:w="732"/>
        <w:gridCol w:w="804"/>
        <w:gridCol w:w="768"/>
      </w:tblGrid>
      <w:tr w:rsidR="00AA2FA9" w:rsidRPr="00AA2FA9" w:rsidTr="00AA2FA9">
        <w:tc>
          <w:tcPr>
            <w:tcW w:w="720" w:type="dxa"/>
            <w:vMerge w:val="restart"/>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序号</w:t>
            </w:r>
          </w:p>
        </w:tc>
        <w:tc>
          <w:tcPr>
            <w:tcW w:w="789" w:type="dxa"/>
            <w:vMerge w:val="restart"/>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规格</w:t>
            </w:r>
          </w:p>
        </w:tc>
        <w:tc>
          <w:tcPr>
            <w:tcW w:w="720" w:type="dxa"/>
            <w:vMerge w:val="restart"/>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芯数</w:t>
            </w:r>
          </w:p>
        </w:tc>
        <w:tc>
          <w:tcPr>
            <w:tcW w:w="720"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电压等级</w:t>
            </w:r>
          </w:p>
        </w:tc>
        <w:tc>
          <w:tcPr>
            <w:tcW w:w="720"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标称外径</w:t>
            </w:r>
          </w:p>
        </w:tc>
        <w:tc>
          <w:tcPr>
            <w:tcW w:w="867"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20</w:t>
            </w:r>
            <w:r w:rsidRPr="00AA2FA9">
              <w:rPr>
                <w:rFonts w:ascii="微软雅黑" w:eastAsia="微软雅黑" w:hAnsi="微软雅黑" w:cs="微软雅黑"/>
                <w:color w:val="000000"/>
                <w:kern w:val="0"/>
                <w:sz w:val="28"/>
                <w:szCs w:val="28"/>
              </w:rPr>
              <w:t>℃</w:t>
            </w:r>
            <w:r w:rsidRPr="00AA2FA9">
              <w:rPr>
                <w:rFonts w:ascii="Arial" w:eastAsia="宋体" w:hAnsi="Arial" w:cs="Arial"/>
                <w:color w:val="000000"/>
                <w:kern w:val="0"/>
                <w:sz w:val="28"/>
                <w:szCs w:val="28"/>
              </w:rPr>
              <w:t>时线芯阻值</w:t>
            </w:r>
          </w:p>
        </w:tc>
        <w:tc>
          <w:tcPr>
            <w:tcW w:w="732"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常规制造长度</w:t>
            </w:r>
          </w:p>
        </w:tc>
        <w:tc>
          <w:tcPr>
            <w:tcW w:w="804"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参考重量</w:t>
            </w:r>
          </w:p>
        </w:tc>
        <w:tc>
          <w:tcPr>
            <w:tcW w:w="768"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使用温度</w:t>
            </w:r>
          </w:p>
        </w:tc>
      </w:tr>
      <w:tr w:rsidR="00AA2FA9" w:rsidRPr="00AA2FA9" w:rsidTr="00AA2FA9">
        <w:tc>
          <w:tcPr>
            <w:tcW w:w="0" w:type="auto"/>
            <w:vMerge/>
            <w:vAlign w:val="center"/>
            <w:hideMark/>
          </w:tcPr>
          <w:p w:rsidR="00AA2FA9" w:rsidRPr="00AA2FA9" w:rsidRDefault="00AA2FA9" w:rsidP="00AA2FA9">
            <w:pPr>
              <w:widowControl/>
              <w:jc w:val="left"/>
              <w:rPr>
                <w:rFonts w:ascii="Arial" w:eastAsia="宋体" w:hAnsi="Arial" w:cs="Arial"/>
                <w:color w:val="333333"/>
                <w:kern w:val="0"/>
                <w:sz w:val="28"/>
                <w:szCs w:val="28"/>
              </w:rPr>
            </w:pPr>
          </w:p>
        </w:tc>
        <w:tc>
          <w:tcPr>
            <w:tcW w:w="0" w:type="auto"/>
            <w:vMerge/>
            <w:vAlign w:val="center"/>
            <w:hideMark/>
          </w:tcPr>
          <w:p w:rsidR="00AA2FA9" w:rsidRPr="00AA2FA9" w:rsidRDefault="00AA2FA9" w:rsidP="00AA2FA9">
            <w:pPr>
              <w:widowControl/>
              <w:jc w:val="left"/>
              <w:rPr>
                <w:rFonts w:ascii="Arial" w:eastAsia="宋体" w:hAnsi="Arial" w:cs="Arial"/>
                <w:color w:val="333333"/>
                <w:kern w:val="0"/>
                <w:sz w:val="28"/>
                <w:szCs w:val="28"/>
              </w:rPr>
            </w:pPr>
          </w:p>
        </w:tc>
        <w:tc>
          <w:tcPr>
            <w:tcW w:w="0" w:type="auto"/>
            <w:vMerge/>
            <w:vAlign w:val="center"/>
            <w:hideMark/>
          </w:tcPr>
          <w:p w:rsidR="00AA2FA9" w:rsidRPr="00AA2FA9" w:rsidRDefault="00AA2FA9" w:rsidP="00AA2FA9">
            <w:pPr>
              <w:widowControl/>
              <w:jc w:val="left"/>
              <w:rPr>
                <w:rFonts w:ascii="Arial" w:eastAsia="宋体" w:hAnsi="Arial" w:cs="Arial"/>
                <w:color w:val="333333"/>
                <w:kern w:val="0"/>
                <w:sz w:val="28"/>
                <w:szCs w:val="28"/>
              </w:rPr>
            </w:pPr>
          </w:p>
        </w:tc>
        <w:tc>
          <w:tcPr>
            <w:tcW w:w="720"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V</w:t>
            </w:r>
          </w:p>
        </w:tc>
        <w:tc>
          <w:tcPr>
            <w:tcW w:w="720"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mm</w:t>
            </w:r>
          </w:p>
        </w:tc>
        <w:tc>
          <w:tcPr>
            <w:tcW w:w="867"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Ω/m</w:t>
            </w:r>
          </w:p>
        </w:tc>
        <w:tc>
          <w:tcPr>
            <w:tcW w:w="732"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m</w:t>
            </w:r>
          </w:p>
        </w:tc>
        <w:tc>
          <w:tcPr>
            <w:tcW w:w="804"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Kg/km</w:t>
            </w:r>
          </w:p>
        </w:tc>
        <w:tc>
          <w:tcPr>
            <w:tcW w:w="768"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宋体"/>
                <w:color w:val="000000"/>
                <w:kern w:val="0"/>
                <w:sz w:val="28"/>
                <w:szCs w:val="28"/>
              </w:rPr>
              <w:t>℃</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w:t>
            </w:r>
          </w:p>
        </w:tc>
        <w:tc>
          <w:tcPr>
            <w:tcW w:w="789"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1M1.1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7.9</w:t>
            </w:r>
          </w:p>
        </w:tc>
        <w:tc>
          <w:tcPr>
            <w:tcW w:w="867"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0.0011</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300</w:t>
            </w:r>
          </w:p>
        </w:tc>
        <w:tc>
          <w:tcPr>
            <w:tcW w:w="804"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318</w:t>
            </w:r>
          </w:p>
        </w:tc>
        <w:tc>
          <w:tcPr>
            <w:tcW w:w="768"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&lt; 250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2</w:t>
            </w:r>
          </w:p>
        </w:tc>
        <w:tc>
          <w:tcPr>
            <w:tcW w:w="789"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1M1.7</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6.8</w:t>
            </w:r>
          </w:p>
        </w:tc>
        <w:tc>
          <w:tcPr>
            <w:tcW w:w="867"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0.0017</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350</w:t>
            </w:r>
          </w:p>
        </w:tc>
        <w:tc>
          <w:tcPr>
            <w:tcW w:w="804"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224</w:t>
            </w:r>
          </w:p>
        </w:tc>
        <w:tc>
          <w:tcPr>
            <w:tcW w:w="768"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&lt; 250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3</w:t>
            </w:r>
          </w:p>
        </w:tc>
        <w:tc>
          <w:tcPr>
            <w:tcW w:w="789"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1M3</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5.8</w:t>
            </w:r>
          </w:p>
        </w:tc>
        <w:tc>
          <w:tcPr>
            <w:tcW w:w="867"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0.003</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400</w:t>
            </w:r>
          </w:p>
        </w:tc>
        <w:tc>
          <w:tcPr>
            <w:tcW w:w="804"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153</w:t>
            </w:r>
          </w:p>
        </w:tc>
        <w:tc>
          <w:tcPr>
            <w:tcW w:w="768"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&lt; 250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4</w:t>
            </w:r>
          </w:p>
        </w:tc>
        <w:tc>
          <w:tcPr>
            <w:tcW w:w="789"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1M4</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5.2</w:t>
            </w:r>
          </w:p>
        </w:tc>
        <w:tc>
          <w:tcPr>
            <w:tcW w:w="867"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0.004</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430</w:t>
            </w:r>
          </w:p>
        </w:tc>
        <w:tc>
          <w:tcPr>
            <w:tcW w:w="804"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118</w:t>
            </w:r>
          </w:p>
        </w:tc>
        <w:tc>
          <w:tcPr>
            <w:tcW w:w="768"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&lt; 250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w:t>
            </w:r>
          </w:p>
        </w:tc>
        <w:tc>
          <w:tcPr>
            <w:tcW w:w="789"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1M7</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4.7</w:t>
            </w:r>
          </w:p>
        </w:tc>
        <w:tc>
          <w:tcPr>
            <w:tcW w:w="867"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0.007</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460</w:t>
            </w:r>
          </w:p>
        </w:tc>
        <w:tc>
          <w:tcPr>
            <w:tcW w:w="804"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94</w:t>
            </w:r>
          </w:p>
        </w:tc>
        <w:tc>
          <w:tcPr>
            <w:tcW w:w="768"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&lt; 250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6</w:t>
            </w:r>
          </w:p>
        </w:tc>
        <w:tc>
          <w:tcPr>
            <w:tcW w:w="789"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1M11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4.2</w:t>
            </w:r>
          </w:p>
        </w:tc>
        <w:tc>
          <w:tcPr>
            <w:tcW w:w="867"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0.011</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500</w:t>
            </w:r>
          </w:p>
        </w:tc>
        <w:tc>
          <w:tcPr>
            <w:tcW w:w="804"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72</w:t>
            </w:r>
          </w:p>
        </w:tc>
        <w:tc>
          <w:tcPr>
            <w:tcW w:w="768"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&lt; 250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7</w:t>
            </w:r>
          </w:p>
        </w:tc>
        <w:tc>
          <w:tcPr>
            <w:tcW w:w="789"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1M17</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3.9</w:t>
            </w:r>
          </w:p>
        </w:tc>
        <w:tc>
          <w:tcPr>
            <w:tcW w:w="867"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0.017</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540</w:t>
            </w:r>
          </w:p>
        </w:tc>
        <w:tc>
          <w:tcPr>
            <w:tcW w:w="804"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59</w:t>
            </w:r>
          </w:p>
        </w:tc>
        <w:tc>
          <w:tcPr>
            <w:tcW w:w="768"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&lt; 250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8</w:t>
            </w:r>
          </w:p>
        </w:tc>
        <w:tc>
          <w:tcPr>
            <w:tcW w:w="789"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1M23</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3.7</w:t>
            </w:r>
          </w:p>
        </w:tc>
        <w:tc>
          <w:tcPr>
            <w:tcW w:w="867"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0.023</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600</w:t>
            </w:r>
          </w:p>
        </w:tc>
        <w:tc>
          <w:tcPr>
            <w:tcW w:w="804"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52</w:t>
            </w:r>
          </w:p>
        </w:tc>
        <w:tc>
          <w:tcPr>
            <w:tcW w:w="768"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&lt; 250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9</w:t>
            </w:r>
          </w:p>
        </w:tc>
        <w:tc>
          <w:tcPr>
            <w:tcW w:w="789"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1M34</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3.5</w:t>
            </w:r>
          </w:p>
        </w:tc>
        <w:tc>
          <w:tcPr>
            <w:tcW w:w="867"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0.034</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670</w:t>
            </w:r>
          </w:p>
        </w:tc>
        <w:tc>
          <w:tcPr>
            <w:tcW w:w="804"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46</w:t>
            </w:r>
          </w:p>
        </w:tc>
        <w:tc>
          <w:tcPr>
            <w:tcW w:w="768"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&lt; 250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10</w:t>
            </w:r>
          </w:p>
        </w:tc>
        <w:tc>
          <w:tcPr>
            <w:tcW w:w="789"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1M57</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3.4</w:t>
            </w:r>
          </w:p>
        </w:tc>
        <w:tc>
          <w:tcPr>
            <w:tcW w:w="867"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0.057</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700</w:t>
            </w:r>
          </w:p>
        </w:tc>
        <w:tc>
          <w:tcPr>
            <w:tcW w:w="804"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44</w:t>
            </w:r>
          </w:p>
        </w:tc>
        <w:tc>
          <w:tcPr>
            <w:tcW w:w="768"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&lt; 250</w:t>
            </w:r>
          </w:p>
        </w:tc>
      </w:tr>
    </w:tbl>
    <w:p w:rsidR="00AA2FA9" w:rsidRPr="00AA2FA9" w:rsidRDefault="00AA2FA9" w:rsidP="00AA2FA9">
      <w:pPr>
        <w:widowControl/>
        <w:shd w:val="clear" w:color="auto" w:fill="FFFFFF"/>
        <w:spacing w:line="375" w:lineRule="atLeast"/>
        <w:jc w:val="left"/>
        <w:rPr>
          <w:rFonts w:ascii="Arial" w:eastAsia="宋体" w:hAnsi="Arial" w:cs="Arial"/>
          <w:color w:val="333333"/>
          <w:kern w:val="0"/>
          <w:sz w:val="18"/>
          <w:szCs w:val="18"/>
        </w:rPr>
      </w:pPr>
      <w:r w:rsidRPr="00AA2FA9">
        <w:rPr>
          <w:rFonts w:ascii="Arial" w:eastAsia="宋体" w:hAnsi="Arial" w:cs="Arial"/>
          <w:color w:val="333333"/>
          <w:kern w:val="0"/>
          <w:sz w:val="18"/>
          <w:szCs w:val="18"/>
        </w:rPr>
        <w:t> </w:t>
      </w:r>
    </w:p>
    <w:p w:rsidR="00AA2FA9" w:rsidRPr="00AA2FA9" w:rsidRDefault="00AA2FA9" w:rsidP="00AA2FA9">
      <w:pPr>
        <w:widowControl/>
        <w:shd w:val="clear" w:color="auto" w:fill="FFFFFF"/>
        <w:spacing w:line="375" w:lineRule="atLeast"/>
        <w:jc w:val="left"/>
        <w:rPr>
          <w:rFonts w:ascii="Arial" w:eastAsia="宋体" w:hAnsi="Arial" w:cs="Arial"/>
          <w:color w:val="333333"/>
          <w:kern w:val="0"/>
          <w:sz w:val="18"/>
          <w:szCs w:val="18"/>
        </w:rPr>
      </w:pPr>
      <w:r w:rsidRPr="00AA2FA9">
        <w:rPr>
          <w:rFonts w:ascii="Arial" w:eastAsia="宋体" w:hAnsi="Arial" w:cs="Arial"/>
          <w:color w:val="333333"/>
          <w:kern w:val="0"/>
          <w:sz w:val="18"/>
          <w:szCs w:val="18"/>
        </w:rPr>
        <w:t> </w:t>
      </w:r>
    </w:p>
    <w:p w:rsidR="00AA2FA9" w:rsidRPr="00AA2FA9" w:rsidRDefault="00AA2FA9" w:rsidP="00AA2FA9">
      <w:pPr>
        <w:widowControl/>
        <w:shd w:val="clear" w:color="auto" w:fill="FFFFFF"/>
        <w:spacing w:line="375" w:lineRule="atLeast"/>
        <w:jc w:val="left"/>
        <w:rPr>
          <w:rFonts w:ascii="Arial" w:eastAsia="宋体" w:hAnsi="Arial" w:cs="Arial"/>
          <w:color w:val="333333"/>
          <w:kern w:val="0"/>
          <w:sz w:val="36"/>
          <w:szCs w:val="36"/>
        </w:rPr>
      </w:pPr>
      <w:r w:rsidRPr="00AA2FA9">
        <w:rPr>
          <w:rFonts w:ascii="Arial" w:eastAsia="宋体" w:hAnsi="Arial" w:cs="Arial"/>
          <w:color w:val="000000"/>
          <w:kern w:val="0"/>
          <w:sz w:val="18"/>
          <w:szCs w:val="18"/>
        </w:rPr>
        <w:t xml:space="preserve">    </w:t>
      </w:r>
      <w:r w:rsidRPr="00AA2FA9">
        <w:rPr>
          <w:rFonts w:ascii="Arial" w:eastAsia="宋体" w:hAnsi="Arial" w:cs="Arial"/>
          <w:color w:val="000000"/>
          <w:kern w:val="0"/>
          <w:sz w:val="36"/>
          <w:szCs w:val="36"/>
        </w:rPr>
        <w:t>2</w:t>
      </w:r>
      <w:r w:rsidRPr="00AA2FA9">
        <w:rPr>
          <w:rFonts w:ascii="Arial" w:eastAsia="宋体" w:hAnsi="Arial" w:cs="Arial"/>
          <w:color w:val="000000"/>
          <w:kern w:val="0"/>
          <w:sz w:val="36"/>
          <w:szCs w:val="36"/>
        </w:rPr>
        <w:t>、镍铬合金芯不锈钢护套</w:t>
      </w:r>
      <w:r w:rsidRPr="00AA2FA9">
        <w:rPr>
          <w:rFonts w:ascii="Arial" w:eastAsia="宋体" w:hAnsi="Arial" w:cs="Arial"/>
          <w:b/>
          <w:bCs/>
          <w:color w:val="000000"/>
          <w:kern w:val="0"/>
          <w:sz w:val="36"/>
          <w:szCs w:val="36"/>
        </w:rPr>
        <w:t>MI</w:t>
      </w:r>
      <w:r w:rsidRPr="00AA2FA9">
        <w:rPr>
          <w:rFonts w:ascii="Arial" w:eastAsia="宋体" w:hAnsi="Arial" w:cs="Arial"/>
          <w:color w:val="000000"/>
          <w:kern w:val="0"/>
          <w:sz w:val="36"/>
          <w:szCs w:val="36"/>
        </w:rPr>
        <w:t>电缆</w:t>
      </w:r>
      <w:r w:rsidRPr="00AA2FA9">
        <w:rPr>
          <w:rFonts w:ascii="Arial" w:eastAsia="宋体" w:hAnsi="Arial" w:cs="Arial"/>
          <w:b/>
          <w:bCs/>
          <w:color w:val="000000"/>
          <w:kern w:val="0"/>
          <w:sz w:val="36"/>
          <w:szCs w:val="36"/>
        </w:rPr>
        <w:t>MI</w:t>
      </w:r>
      <w:r w:rsidRPr="00AA2FA9">
        <w:rPr>
          <w:rFonts w:ascii="Arial" w:eastAsia="宋体" w:hAnsi="Arial" w:cs="Arial"/>
          <w:b/>
          <w:bCs/>
          <w:color w:val="000000"/>
          <w:kern w:val="0"/>
          <w:sz w:val="36"/>
          <w:szCs w:val="36"/>
        </w:rPr>
        <w:t>加热电缆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22"/>
        <w:gridCol w:w="720"/>
        <w:gridCol w:w="720"/>
        <w:gridCol w:w="720"/>
        <w:gridCol w:w="867"/>
        <w:gridCol w:w="732"/>
        <w:gridCol w:w="804"/>
        <w:gridCol w:w="756"/>
      </w:tblGrid>
      <w:tr w:rsidR="00AA2FA9" w:rsidRPr="00AA2FA9" w:rsidTr="00AA2FA9">
        <w:tc>
          <w:tcPr>
            <w:tcW w:w="720"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序号</w:t>
            </w:r>
          </w:p>
        </w:tc>
        <w:tc>
          <w:tcPr>
            <w:tcW w:w="720"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规格</w:t>
            </w:r>
          </w:p>
        </w:tc>
        <w:tc>
          <w:tcPr>
            <w:tcW w:w="720"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芯数</w:t>
            </w:r>
          </w:p>
        </w:tc>
        <w:tc>
          <w:tcPr>
            <w:tcW w:w="720"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电压等级</w:t>
            </w:r>
          </w:p>
        </w:tc>
        <w:tc>
          <w:tcPr>
            <w:tcW w:w="720"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标称外径</w:t>
            </w:r>
          </w:p>
        </w:tc>
        <w:tc>
          <w:tcPr>
            <w:tcW w:w="720"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20</w:t>
            </w:r>
            <w:r w:rsidRPr="00AA2FA9">
              <w:rPr>
                <w:rFonts w:ascii="微软雅黑" w:eastAsia="微软雅黑" w:hAnsi="微软雅黑" w:cs="微软雅黑"/>
                <w:color w:val="000000"/>
                <w:kern w:val="0"/>
                <w:sz w:val="28"/>
                <w:szCs w:val="28"/>
              </w:rPr>
              <w:t>℃</w:t>
            </w:r>
            <w:r w:rsidRPr="00AA2FA9">
              <w:rPr>
                <w:rFonts w:ascii="Arial" w:eastAsia="宋体" w:hAnsi="Arial" w:cs="Arial"/>
                <w:color w:val="000000"/>
                <w:kern w:val="0"/>
                <w:sz w:val="28"/>
                <w:szCs w:val="28"/>
              </w:rPr>
              <w:t>时线芯阻值</w:t>
            </w:r>
          </w:p>
        </w:tc>
        <w:tc>
          <w:tcPr>
            <w:tcW w:w="732"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常规制造长度</w:t>
            </w:r>
          </w:p>
        </w:tc>
        <w:tc>
          <w:tcPr>
            <w:tcW w:w="732"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参考重量</w:t>
            </w:r>
          </w:p>
        </w:tc>
        <w:tc>
          <w:tcPr>
            <w:tcW w:w="756"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使用温度</w:t>
            </w:r>
          </w:p>
        </w:tc>
      </w:tr>
      <w:tr w:rsidR="00AA2FA9" w:rsidRPr="00AA2FA9" w:rsidTr="00AA2FA9">
        <w:tc>
          <w:tcPr>
            <w:tcW w:w="720" w:type="dxa"/>
            <w:shd w:val="clear" w:color="auto" w:fill="DDDDDD"/>
            <w:tcMar>
              <w:top w:w="0" w:type="dxa"/>
              <w:left w:w="0" w:type="dxa"/>
              <w:bottom w:w="0" w:type="dxa"/>
              <w:right w:w="0" w:type="dxa"/>
            </w:tcMar>
            <w:vAlign w:val="center"/>
            <w:hideMark/>
          </w:tcPr>
          <w:p w:rsidR="00AA2FA9" w:rsidRPr="00AA2FA9" w:rsidRDefault="00AA2FA9" w:rsidP="00AA2FA9">
            <w:pPr>
              <w:widowControl/>
              <w:jc w:val="left"/>
              <w:rPr>
                <w:rFonts w:ascii="Arial" w:eastAsia="宋体" w:hAnsi="Arial" w:cs="Arial"/>
                <w:color w:val="333333"/>
                <w:kern w:val="0"/>
                <w:sz w:val="28"/>
                <w:szCs w:val="28"/>
              </w:rPr>
            </w:pPr>
            <w:r w:rsidRPr="00AA2FA9">
              <w:rPr>
                <w:rFonts w:ascii="Arial" w:eastAsia="宋体" w:hAnsi="Arial" w:cs="Arial"/>
                <w:color w:val="333333"/>
                <w:kern w:val="0"/>
                <w:sz w:val="28"/>
                <w:szCs w:val="28"/>
              </w:rPr>
              <w:t> </w:t>
            </w:r>
          </w:p>
        </w:tc>
        <w:tc>
          <w:tcPr>
            <w:tcW w:w="720" w:type="dxa"/>
            <w:shd w:val="clear" w:color="auto" w:fill="DDDDDD"/>
            <w:tcMar>
              <w:top w:w="0" w:type="dxa"/>
              <w:left w:w="0" w:type="dxa"/>
              <w:bottom w:w="0" w:type="dxa"/>
              <w:right w:w="0" w:type="dxa"/>
            </w:tcMar>
            <w:vAlign w:val="center"/>
            <w:hideMark/>
          </w:tcPr>
          <w:p w:rsidR="00AA2FA9" w:rsidRPr="00AA2FA9" w:rsidRDefault="00AA2FA9" w:rsidP="00AA2FA9">
            <w:pPr>
              <w:widowControl/>
              <w:jc w:val="left"/>
              <w:rPr>
                <w:rFonts w:ascii="Arial" w:eastAsia="宋体" w:hAnsi="Arial" w:cs="Arial"/>
                <w:color w:val="333333"/>
                <w:kern w:val="0"/>
                <w:sz w:val="28"/>
                <w:szCs w:val="28"/>
              </w:rPr>
            </w:pPr>
            <w:r w:rsidRPr="00AA2FA9">
              <w:rPr>
                <w:rFonts w:ascii="Arial" w:eastAsia="宋体" w:hAnsi="Arial" w:cs="Arial"/>
                <w:color w:val="333333"/>
                <w:kern w:val="0"/>
                <w:sz w:val="28"/>
                <w:szCs w:val="28"/>
              </w:rPr>
              <w:t> </w:t>
            </w:r>
          </w:p>
        </w:tc>
        <w:tc>
          <w:tcPr>
            <w:tcW w:w="720" w:type="dxa"/>
            <w:shd w:val="clear" w:color="auto" w:fill="DDDDDD"/>
            <w:tcMar>
              <w:top w:w="0" w:type="dxa"/>
              <w:left w:w="0" w:type="dxa"/>
              <w:bottom w:w="0" w:type="dxa"/>
              <w:right w:w="0" w:type="dxa"/>
            </w:tcMar>
            <w:vAlign w:val="center"/>
            <w:hideMark/>
          </w:tcPr>
          <w:p w:rsidR="00AA2FA9" w:rsidRPr="00AA2FA9" w:rsidRDefault="00AA2FA9" w:rsidP="00AA2FA9">
            <w:pPr>
              <w:widowControl/>
              <w:jc w:val="left"/>
              <w:rPr>
                <w:rFonts w:ascii="Arial" w:eastAsia="宋体" w:hAnsi="Arial" w:cs="Arial"/>
                <w:color w:val="333333"/>
                <w:kern w:val="0"/>
                <w:sz w:val="28"/>
                <w:szCs w:val="28"/>
              </w:rPr>
            </w:pPr>
            <w:r w:rsidRPr="00AA2FA9">
              <w:rPr>
                <w:rFonts w:ascii="Arial" w:eastAsia="宋体" w:hAnsi="Arial" w:cs="Arial"/>
                <w:color w:val="333333"/>
                <w:kern w:val="0"/>
                <w:sz w:val="28"/>
                <w:szCs w:val="28"/>
              </w:rPr>
              <w:t> </w:t>
            </w:r>
          </w:p>
        </w:tc>
        <w:tc>
          <w:tcPr>
            <w:tcW w:w="720"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V</w:t>
            </w:r>
          </w:p>
        </w:tc>
        <w:tc>
          <w:tcPr>
            <w:tcW w:w="720"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mm</w:t>
            </w:r>
          </w:p>
        </w:tc>
        <w:tc>
          <w:tcPr>
            <w:tcW w:w="720"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Ω/m</w:t>
            </w:r>
          </w:p>
        </w:tc>
        <w:tc>
          <w:tcPr>
            <w:tcW w:w="732"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m</w:t>
            </w:r>
          </w:p>
        </w:tc>
        <w:tc>
          <w:tcPr>
            <w:tcW w:w="732"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Kg/km</w:t>
            </w:r>
          </w:p>
        </w:tc>
        <w:tc>
          <w:tcPr>
            <w:tcW w:w="756"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宋体"/>
                <w:color w:val="000000"/>
                <w:kern w:val="0"/>
                <w:sz w:val="28"/>
                <w:szCs w:val="28"/>
              </w:rPr>
              <w:t>℃</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1M190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5.8</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0.190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220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140</w:t>
            </w:r>
          </w:p>
        </w:tc>
        <w:tc>
          <w:tcPr>
            <w:tcW w:w="756"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&lt; 800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lastRenderedPageBreak/>
              <w:t>2</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1M280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5.2</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0.280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280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108</w:t>
            </w:r>
          </w:p>
        </w:tc>
        <w:tc>
          <w:tcPr>
            <w:tcW w:w="756"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&lt; 800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3</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1M450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4.7</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0.450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342</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86</w:t>
            </w:r>
          </w:p>
        </w:tc>
        <w:tc>
          <w:tcPr>
            <w:tcW w:w="756"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&lt; 800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4</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1M750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4.2</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0.750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420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66</w:t>
            </w:r>
          </w:p>
        </w:tc>
        <w:tc>
          <w:tcPr>
            <w:tcW w:w="756"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&lt; 800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1M1100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3.9</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1.100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499</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54</w:t>
            </w:r>
          </w:p>
        </w:tc>
        <w:tc>
          <w:tcPr>
            <w:tcW w:w="756"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&lt; 800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6</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1M1500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3.7</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1.500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540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48</w:t>
            </w:r>
          </w:p>
        </w:tc>
        <w:tc>
          <w:tcPr>
            <w:tcW w:w="756"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&lt; 800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7</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1M2300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3.5</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2.300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600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42</w:t>
            </w:r>
          </w:p>
        </w:tc>
        <w:tc>
          <w:tcPr>
            <w:tcW w:w="756"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&lt; 800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8</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1M4500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3.3</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4.500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675</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38</w:t>
            </w:r>
          </w:p>
        </w:tc>
        <w:tc>
          <w:tcPr>
            <w:tcW w:w="756"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&lt; 800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9</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1M7500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3.2</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7.500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715</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37</w:t>
            </w:r>
          </w:p>
        </w:tc>
        <w:tc>
          <w:tcPr>
            <w:tcW w:w="756"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&lt; 800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1M11K</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3.1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11.000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760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34</w:t>
            </w:r>
          </w:p>
        </w:tc>
        <w:tc>
          <w:tcPr>
            <w:tcW w:w="756"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&lt; 800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2M1100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2</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6.5</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1.100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180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146</w:t>
            </w:r>
          </w:p>
        </w:tc>
        <w:tc>
          <w:tcPr>
            <w:tcW w:w="756"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&lt; 800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12</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2M1500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2</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6.2</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1.500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195</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133</w:t>
            </w:r>
          </w:p>
        </w:tc>
        <w:tc>
          <w:tcPr>
            <w:tcW w:w="756"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&lt; 800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13</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2M2300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2</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5.7</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2.300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234</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108</w:t>
            </w:r>
          </w:p>
        </w:tc>
        <w:tc>
          <w:tcPr>
            <w:tcW w:w="756"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&lt; 800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14</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2M4500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2</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5.2</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4.500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280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90</w:t>
            </w:r>
          </w:p>
        </w:tc>
        <w:tc>
          <w:tcPr>
            <w:tcW w:w="756"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000000"/>
                <w:kern w:val="0"/>
                <w:sz w:val="28"/>
                <w:szCs w:val="28"/>
              </w:rPr>
              <w:t>&lt; 800</w:t>
            </w:r>
          </w:p>
          <w:p w:rsidR="00AA2FA9" w:rsidRPr="00AA2FA9" w:rsidRDefault="00AA2FA9" w:rsidP="00AA2FA9">
            <w:pPr>
              <w:widowControl/>
              <w:jc w:val="center"/>
              <w:rPr>
                <w:rFonts w:ascii="Arial" w:eastAsia="宋体" w:hAnsi="Arial" w:cs="Arial"/>
                <w:color w:val="333333"/>
                <w:kern w:val="0"/>
                <w:sz w:val="28"/>
                <w:szCs w:val="28"/>
              </w:rPr>
            </w:pPr>
            <w:r w:rsidRPr="00AA2FA9">
              <w:rPr>
                <w:rFonts w:ascii="Arial" w:eastAsia="宋体" w:hAnsi="Arial" w:cs="Arial"/>
                <w:color w:val="333333"/>
                <w:kern w:val="0"/>
                <w:sz w:val="28"/>
                <w:szCs w:val="28"/>
              </w:rPr>
              <w:t> </w:t>
            </w:r>
          </w:p>
        </w:tc>
      </w:tr>
    </w:tbl>
    <w:p w:rsidR="00AA2FA9" w:rsidRPr="00AA2FA9" w:rsidRDefault="00AA2FA9" w:rsidP="00AA2FA9">
      <w:pPr>
        <w:widowControl/>
        <w:shd w:val="clear" w:color="auto" w:fill="FFFFFF"/>
        <w:spacing w:line="375" w:lineRule="atLeast"/>
        <w:jc w:val="left"/>
        <w:rPr>
          <w:rFonts w:ascii="Arial" w:eastAsia="宋体" w:hAnsi="Arial" w:cs="Arial"/>
          <w:color w:val="333333"/>
          <w:kern w:val="0"/>
          <w:sz w:val="36"/>
          <w:szCs w:val="36"/>
        </w:rPr>
      </w:pPr>
      <w:r w:rsidRPr="00AA2FA9">
        <w:rPr>
          <w:rFonts w:ascii="Verdana" w:eastAsia="宋体" w:hAnsi="Verdana" w:cs="Arial"/>
          <w:color w:val="000000"/>
          <w:kern w:val="0"/>
          <w:sz w:val="18"/>
          <w:szCs w:val="18"/>
        </w:rPr>
        <w:t>  </w:t>
      </w:r>
      <w:r w:rsidRPr="00AA2FA9">
        <w:rPr>
          <w:rFonts w:ascii="Verdana" w:eastAsia="宋体" w:hAnsi="Verdana" w:cs="Arial"/>
          <w:color w:val="000000"/>
          <w:kern w:val="0"/>
          <w:sz w:val="36"/>
          <w:szCs w:val="36"/>
        </w:rPr>
        <w:t>  3</w:t>
      </w:r>
      <w:r w:rsidRPr="00AA2FA9">
        <w:rPr>
          <w:rFonts w:ascii="Verdana" w:eastAsia="宋体" w:hAnsi="Verdana" w:cs="Arial"/>
          <w:color w:val="000000"/>
          <w:kern w:val="0"/>
          <w:sz w:val="36"/>
          <w:szCs w:val="36"/>
        </w:rPr>
        <w:t>、</w:t>
      </w:r>
      <w:proofErr w:type="gramStart"/>
      <w:r w:rsidRPr="00AA2FA9">
        <w:rPr>
          <w:rFonts w:ascii="Verdana" w:eastAsia="宋体" w:hAnsi="Verdana" w:cs="Arial"/>
          <w:color w:val="000000"/>
          <w:kern w:val="0"/>
          <w:sz w:val="36"/>
          <w:szCs w:val="36"/>
        </w:rPr>
        <w:t>康铜芯铜护套</w:t>
      </w:r>
      <w:proofErr w:type="gramEnd"/>
      <w:r w:rsidRPr="00AA2FA9">
        <w:rPr>
          <w:rFonts w:ascii="Verdana" w:eastAsia="宋体" w:hAnsi="Verdana" w:cs="Arial"/>
          <w:b/>
          <w:bCs/>
          <w:color w:val="000000"/>
          <w:kern w:val="0"/>
          <w:sz w:val="36"/>
          <w:szCs w:val="36"/>
        </w:rPr>
        <w:t>MI</w:t>
      </w:r>
      <w:r w:rsidRPr="00AA2FA9">
        <w:rPr>
          <w:rFonts w:ascii="Arial" w:eastAsia="宋体" w:hAnsi="Arial" w:cs="Arial"/>
          <w:color w:val="000000"/>
          <w:kern w:val="0"/>
          <w:sz w:val="36"/>
          <w:szCs w:val="36"/>
        </w:rPr>
        <w:t>电缆</w:t>
      </w:r>
      <w:r w:rsidRPr="00AA2FA9">
        <w:rPr>
          <w:rFonts w:ascii="Arial" w:eastAsia="宋体" w:hAnsi="Arial" w:cs="Arial"/>
          <w:b/>
          <w:bCs/>
          <w:color w:val="000000"/>
          <w:kern w:val="0"/>
          <w:sz w:val="36"/>
          <w:szCs w:val="36"/>
        </w:rPr>
        <w:t>MI</w:t>
      </w:r>
      <w:r w:rsidRPr="00AA2FA9">
        <w:rPr>
          <w:rFonts w:ascii="Verdana" w:eastAsia="宋体" w:hAnsi="Verdana" w:cs="Arial"/>
          <w:b/>
          <w:bCs/>
          <w:color w:val="000000"/>
          <w:kern w:val="0"/>
          <w:sz w:val="36"/>
          <w:szCs w:val="36"/>
        </w:rPr>
        <w:t>加热电缆</w:t>
      </w:r>
      <w:r w:rsidRPr="00AA2FA9">
        <w:rPr>
          <w:rFonts w:ascii="Verdana" w:eastAsia="宋体" w:hAnsi="Verdana" w:cs="Arial"/>
          <w:color w:val="000000"/>
          <w:kern w:val="0"/>
          <w:sz w:val="36"/>
          <w:szCs w:val="36"/>
        </w:rPr>
        <w:t> </w:t>
      </w:r>
      <w:r w:rsidRPr="00AA2FA9">
        <w:rPr>
          <w:rFonts w:ascii="Arial" w:eastAsia="宋体" w:hAnsi="Arial" w:cs="Arial"/>
          <w:color w:val="000000"/>
          <w:kern w:val="0"/>
          <w:sz w:val="36"/>
          <w:szCs w:val="36"/>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850"/>
        <w:gridCol w:w="720"/>
        <w:gridCol w:w="720"/>
        <w:gridCol w:w="720"/>
        <w:gridCol w:w="720"/>
        <w:gridCol w:w="732"/>
        <w:gridCol w:w="732"/>
        <w:gridCol w:w="756"/>
      </w:tblGrid>
      <w:tr w:rsidR="00AA2FA9" w:rsidRPr="00AA2FA9" w:rsidTr="00AA2FA9">
        <w:tc>
          <w:tcPr>
            <w:tcW w:w="720"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序号</w:t>
            </w:r>
          </w:p>
        </w:tc>
        <w:tc>
          <w:tcPr>
            <w:tcW w:w="720"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规格</w:t>
            </w:r>
          </w:p>
        </w:tc>
        <w:tc>
          <w:tcPr>
            <w:tcW w:w="720"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芯数</w:t>
            </w:r>
          </w:p>
        </w:tc>
        <w:tc>
          <w:tcPr>
            <w:tcW w:w="720"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电压等级</w:t>
            </w:r>
          </w:p>
        </w:tc>
        <w:tc>
          <w:tcPr>
            <w:tcW w:w="720"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标称外径</w:t>
            </w:r>
          </w:p>
        </w:tc>
        <w:tc>
          <w:tcPr>
            <w:tcW w:w="720"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20℃时线芯阻值</w:t>
            </w:r>
          </w:p>
        </w:tc>
        <w:tc>
          <w:tcPr>
            <w:tcW w:w="732"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常规制造长度</w:t>
            </w:r>
          </w:p>
        </w:tc>
        <w:tc>
          <w:tcPr>
            <w:tcW w:w="732"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参考重量</w:t>
            </w:r>
          </w:p>
        </w:tc>
        <w:tc>
          <w:tcPr>
            <w:tcW w:w="756"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使用温度</w:t>
            </w:r>
          </w:p>
        </w:tc>
      </w:tr>
      <w:tr w:rsidR="00AA2FA9" w:rsidRPr="00AA2FA9" w:rsidTr="00AA2FA9">
        <w:tc>
          <w:tcPr>
            <w:tcW w:w="720" w:type="dxa"/>
            <w:shd w:val="clear" w:color="auto" w:fill="DDDDDD"/>
            <w:tcMar>
              <w:top w:w="0" w:type="dxa"/>
              <w:left w:w="0" w:type="dxa"/>
              <w:bottom w:w="0" w:type="dxa"/>
              <w:right w:w="0" w:type="dxa"/>
            </w:tcMar>
            <w:vAlign w:val="center"/>
            <w:hideMark/>
          </w:tcPr>
          <w:p w:rsidR="00AA2FA9" w:rsidRPr="00AA2FA9" w:rsidRDefault="00AA2FA9" w:rsidP="00AA2FA9">
            <w:pPr>
              <w:widowControl/>
              <w:jc w:val="left"/>
              <w:rPr>
                <w:rFonts w:ascii="Arial" w:eastAsia="宋体" w:hAnsi="Arial" w:cs="Arial"/>
                <w:color w:val="333333"/>
                <w:kern w:val="0"/>
                <w:sz w:val="28"/>
                <w:szCs w:val="28"/>
              </w:rPr>
            </w:pPr>
            <w:r w:rsidRPr="00AA2FA9">
              <w:rPr>
                <w:rFonts w:ascii="Arial" w:eastAsia="宋体" w:hAnsi="Arial" w:cs="Arial"/>
                <w:color w:val="333333"/>
                <w:kern w:val="0"/>
                <w:sz w:val="28"/>
                <w:szCs w:val="28"/>
              </w:rPr>
              <w:t> </w:t>
            </w:r>
          </w:p>
        </w:tc>
        <w:tc>
          <w:tcPr>
            <w:tcW w:w="720" w:type="dxa"/>
            <w:shd w:val="clear" w:color="auto" w:fill="DDDDDD"/>
            <w:tcMar>
              <w:top w:w="0" w:type="dxa"/>
              <w:left w:w="0" w:type="dxa"/>
              <w:bottom w:w="0" w:type="dxa"/>
              <w:right w:w="0" w:type="dxa"/>
            </w:tcMar>
            <w:vAlign w:val="center"/>
            <w:hideMark/>
          </w:tcPr>
          <w:p w:rsidR="00AA2FA9" w:rsidRPr="00AA2FA9" w:rsidRDefault="00AA2FA9" w:rsidP="00AA2FA9">
            <w:pPr>
              <w:widowControl/>
              <w:jc w:val="left"/>
              <w:rPr>
                <w:rFonts w:ascii="Arial" w:eastAsia="宋体" w:hAnsi="Arial" w:cs="Arial"/>
                <w:color w:val="333333"/>
                <w:kern w:val="0"/>
                <w:sz w:val="28"/>
                <w:szCs w:val="28"/>
              </w:rPr>
            </w:pPr>
            <w:r w:rsidRPr="00AA2FA9">
              <w:rPr>
                <w:rFonts w:ascii="Arial" w:eastAsia="宋体" w:hAnsi="Arial" w:cs="Arial"/>
                <w:color w:val="333333"/>
                <w:kern w:val="0"/>
                <w:sz w:val="28"/>
                <w:szCs w:val="28"/>
              </w:rPr>
              <w:t> </w:t>
            </w:r>
          </w:p>
        </w:tc>
        <w:tc>
          <w:tcPr>
            <w:tcW w:w="720" w:type="dxa"/>
            <w:shd w:val="clear" w:color="auto" w:fill="DDDDDD"/>
            <w:tcMar>
              <w:top w:w="0" w:type="dxa"/>
              <w:left w:w="0" w:type="dxa"/>
              <w:bottom w:w="0" w:type="dxa"/>
              <w:right w:w="0" w:type="dxa"/>
            </w:tcMar>
            <w:vAlign w:val="center"/>
            <w:hideMark/>
          </w:tcPr>
          <w:p w:rsidR="00AA2FA9" w:rsidRPr="00AA2FA9" w:rsidRDefault="00AA2FA9" w:rsidP="00AA2FA9">
            <w:pPr>
              <w:widowControl/>
              <w:jc w:val="left"/>
              <w:rPr>
                <w:rFonts w:ascii="Arial" w:eastAsia="宋体" w:hAnsi="Arial" w:cs="Arial"/>
                <w:color w:val="333333"/>
                <w:kern w:val="0"/>
                <w:sz w:val="28"/>
                <w:szCs w:val="28"/>
              </w:rPr>
            </w:pPr>
            <w:r w:rsidRPr="00AA2FA9">
              <w:rPr>
                <w:rFonts w:ascii="Arial" w:eastAsia="宋体" w:hAnsi="Arial" w:cs="Arial"/>
                <w:color w:val="333333"/>
                <w:kern w:val="0"/>
                <w:sz w:val="28"/>
                <w:szCs w:val="28"/>
              </w:rPr>
              <w:t> </w:t>
            </w:r>
          </w:p>
        </w:tc>
        <w:tc>
          <w:tcPr>
            <w:tcW w:w="720"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V</w:t>
            </w:r>
          </w:p>
        </w:tc>
        <w:tc>
          <w:tcPr>
            <w:tcW w:w="720"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mm</w:t>
            </w:r>
          </w:p>
        </w:tc>
        <w:tc>
          <w:tcPr>
            <w:tcW w:w="720"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Ω/m</w:t>
            </w:r>
          </w:p>
        </w:tc>
        <w:tc>
          <w:tcPr>
            <w:tcW w:w="732"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m</w:t>
            </w:r>
          </w:p>
        </w:tc>
        <w:tc>
          <w:tcPr>
            <w:tcW w:w="732"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Kg/km</w:t>
            </w:r>
          </w:p>
        </w:tc>
        <w:tc>
          <w:tcPr>
            <w:tcW w:w="756" w:type="dxa"/>
            <w:shd w:val="clear" w:color="auto" w:fill="DDDDDD"/>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1M80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5.8</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0.080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180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153</w:t>
            </w:r>
          </w:p>
        </w:tc>
        <w:tc>
          <w:tcPr>
            <w:tcW w:w="756"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Pr>
                <w:rFonts w:ascii="宋体" w:eastAsia="宋体" w:hAnsi="宋体" w:cs="Arial" w:hint="eastAsia"/>
                <w:color w:val="000000"/>
                <w:kern w:val="0"/>
                <w:sz w:val="28"/>
                <w:szCs w:val="28"/>
              </w:rPr>
              <w:t>&lt;</w:t>
            </w:r>
            <w:r w:rsidRPr="00AA2FA9">
              <w:rPr>
                <w:rFonts w:ascii="宋体" w:eastAsia="宋体" w:hAnsi="宋体" w:cs="Arial" w:hint="eastAsia"/>
                <w:color w:val="000000"/>
                <w:kern w:val="0"/>
                <w:sz w:val="28"/>
                <w:szCs w:val="28"/>
              </w:rPr>
              <w:t>250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2</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1M120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5.2</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0.120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230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118</w:t>
            </w:r>
          </w:p>
        </w:tc>
        <w:tc>
          <w:tcPr>
            <w:tcW w:w="756"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Pr>
                <w:rFonts w:ascii="宋体" w:eastAsia="宋体" w:hAnsi="宋体" w:cs="Arial" w:hint="eastAsia"/>
                <w:color w:val="000000"/>
                <w:kern w:val="0"/>
                <w:sz w:val="28"/>
                <w:szCs w:val="28"/>
              </w:rPr>
              <w:t>&lt;</w:t>
            </w:r>
            <w:r w:rsidRPr="00AA2FA9">
              <w:rPr>
                <w:rFonts w:ascii="宋体" w:eastAsia="宋体" w:hAnsi="宋体" w:cs="Arial" w:hint="eastAsia"/>
                <w:color w:val="000000"/>
                <w:kern w:val="0"/>
                <w:sz w:val="28"/>
                <w:szCs w:val="28"/>
              </w:rPr>
              <w:t>250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3</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1M190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4.7</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0.190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280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94</w:t>
            </w:r>
          </w:p>
        </w:tc>
        <w:tc>
          <w:tcPr>
            <w:tcW w:w="756"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Pr>
                <w:rFonts w:ascii="宋体" w:eastAsia="宋体" w:hAnsi="宋体" w:cs="Arial" w:hint="eastAsia"/>
                <w:color w:val="000000"/>
                <w:kern w:val="0"/>
                <w:sz w:val="28"/>
                <w:szCs w:val="28"/>
              </w:rPr>
              <w:t>&lt;</w:t>
            </w:r>
            <w:r w:rsidRPr="00AA2FA9">
              <w:rPr>
                <w:rFonts w:ascii="宋体" w:eastAsia="宋体" w:hAnsi="宋体" w:cs="Arial" w:hint="eastAsia"/>
                <w:color w:val="000000"/>
                <w:kern w:val="0"/>
                <w:sz w:val="28"/>
                <w:szCs w:val="28"/>
              </w:rPr>
              <w:t>250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lastRenderedPageBreak/>
              <w:t>4</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1M320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4.2</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0.320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360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72</w:t>
            </w:r>
          </w:p>
        </w:tc>
        <w:tc>
          <w:tcPr>
            <w:tcW w:w="756"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Pr>
                <w:rFonts w:ascii="宋体" w:eastAsia="宋体" w:hAnsi="宋体" w:cs="Arial" w:hint="eastAsia"/>
                <w:color w:val="000000"/>
                <w:kern w:val="0"/>
                <w:sz w:val="28"/>
                <w:szCs w:val="28"/>
              </w:rPr>
              <w:t>&lt;</w:t>
            </w:r>
            <w:r w:rsidRPr="00AA2FA9">
              <w:rPr>
                <w:rFonts w:ascii="宋体" w:eastAsia="宋体" w:hAnsi="宋体" w:cs="Arial" w:hint="eastAsia"/>
                <w:color w:val="000000"/>
                <w:kern w:val="0"/>
                <w:sz w:val="28"/>
                <w:szCs w:val="28"/>
              </w:rPr>
              <w:t>250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5</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1M480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3.9</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0.480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420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59</w:t>
            </w:r>
          </w:p>
        </w:tc>
        <w:tc>
          <w:tcPr>
            <w:tcW w:w="756"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Pr>
                <w:rFonts w:ascii="宋体" w:eastAsia="宋体" w:hAnsi="宋体" w:cs="Arial" w:hint="eastAsia"/>
                <w:color w:val="000000"/>
                <w:kern w:val="0"/>
                <w:sz w:val="28"/>
                <w:szCs w:val="28"/>
              </w:rPr>
              <w:t>&lt;</w:t>
            </w:r>
            <w:r w:rsidRPr="00AA2FA9">
              <w:rPr>
                <w:rFonts w:ascii="宋体" w:eastAsia="宋体" w:hAnsi="宋体" w:cs="Arial" w:hint="eastAsia"/>
                <w:color w:val="000000"/>
                <w:kern w:val="0"/>
                <w:sz w:val="28"/>
                <w:szCs w:val="28"/>
              </w:rPr>
              <w:t>250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6</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1M640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3.7</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0.640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465</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52</w:t>
            </w:r>
          </w:p>
        </w:tc>
        <w:tc>
          <w:tcPr>
            <w:tcW w:w="756"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Pr>
                <w:rFonts w:ascii="宋体" w:eastAsia="宋体" w:hAnsi="宋体" w:cs="Arial" w:hint="eastAsia"/>
                <w:color w:val="000000"/>
                <w:kern w:val="0"/>
                <w:sz w:val="28"/>
                <w:szCs w:val="28"/>
              </w:rPr>
              <w:t>&lt;</w:t>
            </w:r>
            <w:r w:rsidRPr="00AA2FA9">
              <w:rPr>
                <w:rFonts w:ascii="宋体" w:eastAsia="宋体" w:hAnsi="宋体" w:cs="Arial" w:hint="eastAsia"/>
                <w:color w:val="000000"/>
                <w:kern w:val="0"/>
                <w:sz w:val="28"/>
                <w:szCs w:val="28"/>
              </w:rPr>
              <w:t>250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7</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1M960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3.5</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0.960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520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46</w:t>
            </w:r>
          </w:p>
        </w:tc>
        <w:tc>
          <w:tcPr>
            <w:tcW w:w="756"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Pr>
                <w:rFonts w:ascii="宋体" w:eastAsia="宋体" w:hAnsi="宋体" w:cs="Arial" w:hint="eastAsia"/>
                <w:color w:val="000000"/>
                <w:kern w:val="0"/>
                <w:sz w:val="28"/>
                <w:szCs w:val="28"/>
              </w:rPr>
              <w:t>&lt;</w:t>
            </w:r>
            <w:r w:rsidRPr="00AA2FA9">
              <w:rPr>
                <w:rFonts w:ascii="宋体" w:eastAsia="宋体" w:hAnsi="宋体" w:cs="Arial" w:hint="eastAsia"/>
                <w:color w:val="000000"/>
                <w:kern w:val="0"/>
                <w:sz w:val="28"/>
                <w:szCs w:val="28"/>
              </w:rPr>
              <w:t>250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8</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1M1600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3.4</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1.600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550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44</w:t>
            </w:r>
          </w:p>
        </w:tc>
        <w:tc>
          <w:tcPr>
            <w:tcW w:w="756"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Pr>
                <w:rFonts w:ascii="宋体" w:eastAsia="宋体" w:hAnsi="宋体" w:cs="Arial" w:hint="eastAsia"/>
                <w:color w:val="000000"/>
                <w:kern w:val="0"/>
                <w:sz w:val="28"/>
                <w:szCs w:val="28"/>
              </w:rPr>
              <w:t>&lt;</w:t>
            </w:r>
            <w:r w:rsidRPr="00AA2FA9">
              <w:rPr>
                <w:rFonts w:ascii="宋体" w:eastAsia="宋体" w:hAnsi="宋体" w:cs="Arial" w:hint="eastAsia"/>
                <w:color w:val="000000"/>
                <w:kern w:val="0"/>
                <w:sz w:val="28"/>
                <w:szCs w:val="28"/>
              </w:rPr>
              <w:t>250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9</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1M1900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3.3</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1.900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580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42</w:t>
            </w:r>
          </w:p>
        </w:tc>
        <w:tc>
          <w:tcPr>
            <w:tcW w:w="756"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Pr>
                <w:rFonts w:ascii="宋体" w:eastAsia="宋体" w:hAnsi="宋体" w:cs="Arial" w:hint="eastAsia"/>
                <w:color w:val="000000"/>
                <w:kern w:val="0"/>
                <w:sz w:val="28"/>
                <w:szCs w:val="28"/>
              </w:rPr>
              <w:t>&lt;</w:t>
            </w:r>
            <w:r w:rsidRPr="00AA2FA9">
              <w:rPr>
                <w:rFonts w:ascii="宋体" w:eastAsia="宋体" w:hAnsi="宋体" w:cs="Arial" w:hint="eastAsia"/>
                <w:color w:val="000000"/>
                <w:kern w:val="0"/>
                <w:sz w:val="28"/>
                <w:szCs w:val="28"/>
              </w:rPr>
              <w:t>250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2M80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2</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10.3</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0.080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60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438</w:t>
            </w:r>
          </w:p>
        </w:tc>
        <w:tc>
          <w:tcPr>
            <w:tcW w:w="756"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Pr>
                <w:rFonts w:ascii="宋体" w:eastAsia="宋体" w:hAnsi="宋体" w:cs="Arial" w:hint="eastAsia"/>
                <w:color w:val="000000"/>
                <w:kern w:val="0"/>
                <w:sz w:val="28"/>
                <w:szCs w:val="28"/>
              </w:rPr>
              <w:t>&lt;</w:t>
            </w:r>
            <w:r w:rsidRPr="00AA2FA9">
              <w:rPr>
                <w:rFonts w:ascii="宋体" w:eastAsia="宋体" w:hAnsi="宋体" w:cs="Arial" w:hint="eastAsia"/>
                <w:color w:val="000000"/>
                <w:kern w:val="0"/>
                <w:sz w:val="28"/>
                <w:szCs w:val="28"/>
              </w:rPr>
              <w:t>250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2M120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2</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9.1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0.120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76</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331</w:t>
            </w:r>
          </w:p>
        </w:tc>
        <w:tc>
          <w:tcPr>
            <w:tcW w:w="756"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Pr>
                <w:rFonts w:ascii="宋体" w:eastAsia="宋体" w:hAnsi="宋体" w:cs="Arial" w:hint="eastAsia"/>
                <w:color w:val="000000"/>
                <w:kern w:val="0"/>
                <w:sz w:val="28"/>
                <w:szCs w:val="28"/>
              </w:rPr>
              <w:t>&lt;</w:t>
            </w:r>
            <w:r w:rsidRPr="00AA2FA9">
              <w:rPr>
                <w:rFonts w:ascii="宋体" w:eastAsia="宋体" w:hAnsi="宋体" w:cs="Arial" w:hint="eastAsia"/>
                <w:color w:val="000000"/>
                <w:kern w:val="0"/>
                <w:sz w:val="28"/>
                <w:szCs w:val="28"/>
              </w:rPr>
              <w:t>250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12</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2M190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2</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8.0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0.190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95</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249</w:t>
            </w:r>
          </w:p>
        </w:tc>
        <w:tc>
          <w:tcPr>
            <w:tcW w:w="756"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Pr>
                <w:rFonts w:ascii="宋体" w:eastAsia="宋体" w:hAnsi="宋体" w:cs="Arial" w:hint="eastAsia"/>
                <w:color w:val="000000"/>
                <w:kern w:val="0"/>
                <w:sz w:val="28"/>
                <w:szCs w:val="28"/>
              </w:rPr>
              <w:t>&lt;</w:t>
            </w:r>
            <w:r w:rsidRPr="00AA2FA9">
              <w:rPr>
                <w:rFonts w:ascii="宋体" w:eastAsia="宋体" w:hAnsi="宋体" w:cs="Arial" w:hint="eastAsia"/>
                <w:color w:val="000000"/>
                <w:kern w:val="0"/>
                <w:sz w:val="28"/>
                <w:szCs w:val="28"/>
              </w:rPr>
              <w:t>250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13</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2M320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2</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7.1</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0.320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120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193</w:t>
            </w:r>
          </w:p>
        </w:tc>
        <w:tc>
          <w:tcPr>
            <w:tcW w:w="756"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Pr>
                <w:rFonts w:ascii="宋体" w:eastAsia="宋体" w:hAnsi="宋体" w:cs="Arial" w:hint="eastAsia"/>
                <w:color w:val="000000"/>
                <w:kern w:val="0"/>
                <w:sz w:val="28"/>
                <w:szCs w:val="28"/>
              </w:rPr>
              <w:t>&lt;</w:t>
            </w:r>
            <w:r w:rsidRPr="00AA2FA9">
              <w:rPr>
                <w:rFonts w:ascii="宋体" w:eastAsia="宋体" w:hAnsi="宋体" w:cs="Arial" w:hint="eastAsia"/>
                <w:color w:val="000000"/>
                <w:kern w:val="0"/>
                <w:sz w:val="28"/>
                <w:szCs w:val="28"/>
              </w:rPr>
              <w:t>250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14</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2M480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2</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6.5</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0.480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146</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157</w:t>
            </w:r>
          </w:p>
        </w:tc>
        <w:tc>
          <w:tcPr>
            <w:tcW w:w="756"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Pr>
                <w:rFonts w:ascii="宋体" w:eastAsia="宋体" w:hAnsi="宋体" w:cs="Arial" w:hint="eastAsia"/>
                <w:color w:val="000000"/>
                <w:kern w:val="0"/>
                <w:sz w:val="28"/>
                <w:szCs w:val="28"/>
              </w:rPr>
              <w:t>&lt;</w:t>
            </w:r>
            <w:r w:rsidRPr="00AA2FA9">
              <w:rPr>
                <w:rFonts w:ascii="宋体" w:eastAsia="宋体" w:hAnsi="宋体" w:cs="Arial" w:hint="eastAsia"/>
                <w:color w:val="000000"/>
                <w:kern w:val="0"/>
                <w:sz w:val="28"/>
                <w:szCs w:val="28"/>
              </w:rPr>
              <w:t>250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15</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2M640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2</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6.2</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0.640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164</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144</w:t>
            </w:r>
          </w:p>
        </w:tc>
        <w:tc>
          <w:tcPr>
            <w:tcW w:w="756"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Pr>
                <w:rFonts w:ascii="宋体" w:eastAsia="宋体" w:hAnsi="宋体" w:cs="Arial" w:hint="eastAsia"/>
                <w:color w:val="000000"/>
                <w:kern w:val="0"/>
                <w:sz w:val="28"/>
                <w:szCs w:val="28"/>
              </w:rPr>
              <w:t>&lt;</w:t>
            </w:r>
            <w:r w:rsidRPr="00AA2FA9">
              <w:rPr>
                <w:rFonts w:ascii="宋体" w:eastAsia="宋体" w:hAnsi="宋体" w:cs="Arial" w:hint="eastAsia"/>
                <w:color w:val="000000"/>
                <w:kern w:val="0"/>
                <w:sz w:val="28"/>
                <w:szCs w:val="28"/>
              </w:rPr>
              <w:t>250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16</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2M960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2</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5.7</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0.960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195</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116</w:t>
            </w:r>
          </w:p>
        </w:tc>
        <w:tc>
          <w:tcPr>
            <w:tcW w:w="756"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Pr>
                <w:rFonts w:ascii="宋体" w:eastAsia="宋体" w:hAnsi="宋体" w:cs="Arial" w:hint="eastAsia"/>
                <w:color w:val="000000"/>
                <w:kern w:val="0"/>
                <w:sz w:val="28"/>
                <w:szCs w:val="28"/>
              </w:rPr>
              <w:t>&lt;</w:t>
            </w:r>
            <w:r w:rsidRPr="00AA2FA9">
              <w:rPr>
                <w:rFonts w:ascii="宋体" w:eastAsia="宋体" w:hAnsi="宋体" w:cs="Arial" w:hint="eastAsia"/>
                <w:color w:val="000000"/>
                <w:kern w:val="0"/>
                <w:sz w:val="28"/>
                <w:szCs w:val="28"/>
              </w:rPr>
              <w:t>250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17</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2M1600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2</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5.3</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1.600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226</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100</w:t>
            </w:r>
          </w:p>
        </w:tc>
        <w:tc>
          <w:tcPr>
            <w:tcW w:w="756"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Pr>
                <w:rFonts w:ascii="宋体" w:eastAsia="宋体" w:hAnsi="宋体" w:cs="Arial" w:hint="eastAsia"/>
                <w:color w:val="000000"/>
                <w:kern w:val="0"/>
                <w:sz w:val="28"/>
                <w:szCs w:val="28"/>
              </w:rPr>
              <w:t>&lt;</w:t>
            </w:r>
            <w:r w:rsidRPr="00AA2FA9">
              <w:rPr>
                <w:rFonts w:ascii="宋体" w:eastAsia="宋体" w:hAnsi="宋体" w:cs="Arial" w:hint="eastAsia"/>
                <w:color w:val="000000"/>
                <w:kern w:val="0"/>
                <w:sz w:val="28"/>
                <w:szCs w:val="28"/>
              </w:rPr>
              <w:t>250</w:t>
            </w:r>
          </w:p>
        </w:tc>
      </w:tr>
      <w:tr w:rsidR="00AA2FA9" w:rsidRPr="00AA2FA9" w:rsidTr="00AA2FA9">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18</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2M1900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2</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500</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5.2</w:t>
            </w:r>
          </w:p>
        </w:tc>
        <w:tc>
          <w:tcPr>
            <w:tcW w:w="720"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1.900</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235</w:t>
            </w:r>
          </w:p>
        </w:tc>
        <w:tc>
          <w:tcPr>
            <w:tcW w:w="732"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97</w:t>
            </w:r>
          </w:p>
        </w:tc>
        <w:tc>
          <w:tcPr>
            <w:tcW w:w="756" w:type="dxa"/>
            <w:tcMar>
              <w:top w:w="0" w:type="dxa"/>
              <w:left w:w="0" w:type="dxa"/>
              <w:bottom w:w="0" w:type="dxa"/>
              <w:right w:w="0" w:type="dxa"/>
            </w:tcMar>
            <w:vAlign w:val="center"/>
            <w:hideMark/>
          </w:tcPr>
          <w:p w:rsidR="00AA2FA9" w:rsidRPr="00AA2FA9" w:rsidRDefault="00AA2FA9" w:rsidP="00AA2FA9">
            <w:pPr>
              <w:widowControl/>
              <w:jc w:val="center"/>
              <w:rPr>
                <w:rFonts w:ascii="Arial" w:eastAsia="宋体" w:hAnsi="Arial" w:cs="Arial"/>
                <w:color w:val="333333"/>
                <w:kern w:val="0"/>
                <w:sz w:val="28"/>
                <w:szCs w:val="28"/>
              </w:rPr>
            </w:pPr>
            <w:r>
              <w:rPr>
                <w:rFonts w:ascii="宋体" w:eastAsia="宋体" w:hAnsi="宋体" w:cs="Arial" w:hint="eastAsia"/>
                <w:color w:val="000000"/>
                <w:kern w:val="0"/>
                <w:sz w:val="28"/>
                <w:szCs w:val="28"/>
              </w:rPr>
              <w:t>&lt;</w:t>
            </w:r>
            <w:r w:rsidRPr="00AA2FA9">
              <w:rPr>
                <w:rFonts w:ascii="宋体" w:eastAsia="宋体" w:hAnsi="宋体" w:cs="Arial" w:hint="eastAsia"/>
                <w:color w:val="000000"/>
                <w:kern w:val="0"/>
                <w:sz w:val="28"/>
                <w:szCs w:val="28"/>
              </w:rPr>
              <w:t>250</w:t>
            </w:r>
            <w:r w:rsidRPr="00AA2FA9">
              <w:rPr>
                <w:rFonts w:ascii="Arial" w:eastAsia="宋体" w:hAnsi="Arial" w:cs="Arial"/>
                <w:color w:val="333333"/>
                <w:kern w:val="0"/>
                <w:sz w:val="28"/>
                <w:szCs w:val="28"/>
              </w:rPr>
              <w:t> </w:t>
            </w:r>
          </w:p>
        </w:tc>
      </w:tr>
    </w:tbl>
    <w:p w:rsidR="00AA2FA9" w:rsidRPr="00AA2FA9" w:rsidRDefault="00AA2FA9" w:rsidP="00AA2FA9">
      <w:pPr>
        <w:widowControl/>
        <w:shd w:val="clear" w:color="auto" w:fill="FFFFFF"/>
        <w:spacing w:line="375" w:lineRule="atLeast"/>
        <w:jc w:val="left"/>
        <w:rPr>
          <w:rFonts w:ascii="Arial" w:eastAsia="宋体" w:hAnsi="Arial" w:cs="Arial"/>
          <w:color w:val="333333"/>
          <w:kern w:val="0"/>
          <w:sz w:val="18"/>
          <w:szCs w:val="18"/>
        </w:rPr>
      </w:pPr>
      <w:r w:rsidRPr="00AA2FA9">
        <w:rPr>
          <w:rFonts w:ascii="Arial" w:eastAsia="宋体" w:hAnsi="Arial" w:cs="Arial"/>
          <w:b/>
          <w:bCs/>
          <w:color w:val="000000"/>
          <w:kern w:val="0"/>
          <w:sz w:val="36"/>
          <w:szCs w:val="36"/>
        </w:rPr>
        <w:t>MI</w:t>
      </w:r>
      <w:proofErr w:type="gramStart"/>
      <w:r w:rsidRPr="00AA2FA9">
        <w:rPr>
          <w:rFonts w:ascii="Arial" w:eastAsia="宋体" w:hAnsi="Arial" w:cs="Arial"/>
          <w:color w:val="000000"/>
          <w:kern w:val="0"/>
          <w:sz w:val="36"/>
          <w:szCs w:val="36"/>
        </w:rPr>
        <w:t>单双导高温</w:t>
      </w:r>
      <w:proofErr w:type="gramEnd"/>
      <w:r w:rsidRPr="00AA2FA9">
        <w:rPr>
          <w:rFonts w:ascii="Arial" w:eastAsia="宋体" w:hAnsi="Arial" w:cs="Arial"/>
          <w:b/>
          <w:bCs/>
          <w:color w:val="000000"/>
          <w:kern w:val="0"/>
          <w:sz w:val="36"/>
          <w:szCs w:val="36"/>
        </w:rPr>
        <w:t>加热电缆</w:t>
      </w:r>
      <w:r w:rsidR="001D11B5">
        <w:rPr>
          <w:rFonts w:ascii="Arial" w:eastAsia="宋体" w:hAnsi="Arial" w:cs="Arial"/>
          <w:color w:val="333333"/>
          <w:kern w:val="0"/>
          <w:sz w:val="36"/>
          <w:szCs w:val="36"/>
        </w:rPr>
        <w:t xml:space="preserve"> </w:t>
      </w:r>
      <w:r w:rsidRPr="00AA2FA9">
        <w:rPr>
          <w:rFonts w:ascii="宋体" w:eastAsia="宋体" w:hAnsi="宋体" w:cs="Arial" w:hint="eastAsia"/>
          <w:color w:val="000000"/>
          <w:kern w:val="0"/>
          <w:sz w:val="36"/>
          <w:szCs w:val="36"/>
        </w:rPr>
        <w:t>应用功率范围</w:t>
      </w:r>
      <w:r w:rsidRPr="00AA2FA9">
        <w:rPr>
          <w:rFonts w:ascii="宋体" w:eastAsia="宋体" w:hAnsi="宋体" w:cs="Arial" w:hint="eastAsia"/>
          <w:color w:val="000000"/>
          <w:kern w:val="0"/>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4080"/>
      </w:tblGrid>
      <w:tr w:rsidR="00AA2FA9" w:rsidRPr="00AA2FA9" w:rsidTr="00D06BF4">
        <w:tc>
          <w:tcPr>
            <w:tcW w:w="4065" w:type="dxa"/>
            <w:tcMar>
              <w:top w:w="0" w:type="dxa"/>
              <w:left w:w="0" w:type="dxa"/>
              <w:bottom w:w="0" w:type="dxa"/>
              <w:right w:w="0" w:type="dxa"/>
            </w:tcMar>
            <w:vAlign w:val="center"/>
            <w:hideMark/>
          </w:tcPr>
          <w:p w:rsidR="00AA2FA9" w:rsidRPr="00AA2FA9" w:rsidRDefault="00AA2FA9" w:rsidP="00AA2FA9">
            <w:pPr>
              <w:widowControl/>
              <w:jc w:val="left"/>
              <w:rPr>
                <w:rFonts w:ascii="Arial" w:eastAsia="宋体" w:hAnsi="Arial" w:cs="Arial"/>
                <w:color w:val="333333"/>
                <w:kern w:val="0"/>
                <w:sz w:val="28"/>
                <w:szCs w:val="28"/>
              </w:rPr>
            </w:pPr>
            <w:r w:rsidRPr="00AA2FA9">
              <w:rPr>
                <w:rFonts w:ascii="宋体" w:eastAsia="宋体" w:hAnsi="宋体" w:cs="Arial" w:hint="eastAsia"/>
                <w:b/>
                <w:bCs/>
                <w:color w:val="000000"/>
                <w:kern w:val="0"/>
                <w:sz w:val="28"/>
                <w:szCs w:val="28"/>
              </w:rPr>
              <w:t>加热电缆</w:t>
            </w:r>
          </w:p>
        </w:tc>
        <w:tc>
          <w:tcPr>
            <w:tcW w:w="4080" w:type="dxa"/>
            <w:tcMar>
              <w:top w:w="0" w:type="dxa"/>
              <w:left w:w="0" w:type="dxa"/>
              <w:bottom w:w="0" w:type="dxa"/>
              <w:right w:w="0" w:type="dxa"/>
            </w:tcMar>
            <w:vAlign w:val="center"/>
            <w:hideMark/>
          </w:tcPr>
          <w:p w:rsidR="00AA2FA9" w:rsidRPr="00AA2FA9" w:rsidRDefault="00AA2FA9" w:rsidP="00AA2FA9">
            <w:pPr>
              <w:widowControl/>
              <w:jc w:val="left"/>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最大输出功率(W/m)</w:t>
            </w:r>
          </w:p>
        </w:tc>
      </w:tr>
      <w:tr w:rsidR="00AA2FA9" w:rsidRPr="00AA2FA9" w:rsidTr="00D06BF4">
        <w:tc>
          <w:tcPr>
            <w:tcW w:w="4065" w:type="dxa"/>
            <w:tcMar>
              <w:top w:w="0" w:type="dxa"/>
              <w:left w:w="0" w:type="dxa"/>
              <w:bottom w:w="0" w:type="dxa"/>
              <w:right w:w="0" w:type="dxa"/>
            </w:tcMar>
            <w:vAlign w:val="center"/>
            <w:hideMark/>
          </w:tcPr>
          <w:p w:rsidR="00AA2FA9" w:rsidRPr="00AA2FA9" w:rsidRDefault="00AA2FA9" w:rsidP="00AA2FA9">
            <w:pPr>
              <w:widowControl/>
              <w:jc w:val="left"/>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金属檐槽和落水管防冻</w:t>
            </w:r>
          </w:p>
        </w:tc>
        <w:tc>
          <w:tcPr>
            <w:tcW w:w="4080" w:type="dxa"/>
            <w:tcMar>
              <w:top w:w="0" w:type="dxa"/>
              <w:left w:w="0" w:type="dxa"/>
              <w:bottom w:w="0" w:type="dxa"/>
              <w:right w:w="0" w:type="dxa"/>
            </w:tcMar>
            <w:vAlign w:val="center"/>
            <w:hideMark/>
          </w:tcPr>
          <w:p w:rsidR="00AA2FA9" w:rsidRPr="00AA2FA9" w:rsidRDefault="00AA2FA9" w:rsidP="00AA2FA9">
            <w:pPr>
              <w:widowControl/>
              <w:jc w:val="left"/>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49</w:t>
            </w:r>
          </w:p>
        </w:tc>
      </w:tr>
      <w:tr w:rsidR="00AA2FA9" w:rsidRPr="00AA2FA9" w:rsidTr="00D06BF4">
        <w:tc>
          <w:tcPr>
            <w:tcW w:w="4065" w:type="dxa"/>
            <w:tcMar>
              <w:top w:w="0" w:type="dxa"/>
              <w:left w:w="0" w:type="dxa"/>
              <w:bottom w:w="0" w:type="dxa"/>
              <w:right w:w="0" w:type="dxa"/>
            </w:tcMar>
            <w:vAlign w:val="center"/>
            <w:hideMark/>
          </w:tcPr>
          <w:p w:rsidR="00AA2FA9" w:rsidRPr="00AA2FA9" w:rsidRDefault="00AA2FA9" w:rsidP="00AA2FA9">
            <w:pPr>
              <w:widowControl/>
              <w:jc w:val="left"/>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非金属檐槽和落水管防冻</w:t>
            </w:r>
          </w:p>
        </w:tc>
        <w:tc>
          <w:tcPr>
            <w:tcW w:w="4080" w:type="dxa"/>
            <w:tcMar>
              <w:top w:w="0" w:type="dxa"/>
              <w:left w:w="0" w:type="dxa"/>
              <w:bottom w:w="0" w:type="dxa"/>
              <w:right w:w="0" w:type="dxa"/>
            </w:tcMar>
            <w:vAlign w:val="center"/>
            <w:hideMark/>
          </w:tcPr>
          <w:p w:rsidR="00AA2FA9" w:rsidRPr="00AA2FA9" w:rsidRDefault="00AA2FA9" w:rsidP="00AA2FA9">
            <w:pPr>
              <w:widowControl/>
              <w:jc w:val="left"/>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16</w:t>
            </w:r>
          </w:p>
        </w:tc>
      </w:tr>
      <w:tr w:rsidR="00AA2FA9" w:rsidRPr="00AA2FA9" w:rsidTr="00D06BF4">
        <w:tc>
          <w:tcPr>
            <w:tcW w:w="4065" w:type="dxa"/>
            <w:tcMar>
              <w:top w:w="0" w:type="dxa"/>
              <w:left w:w="0" w:type="dxa"/>
              <w:bottom w:w="0" w:type="dxa"/>
              <w:right w:w="0" w:type="dxa"/>
            </w:tcMar>
            <w:vAlign w:val="center"/>
            <w:hideMark/>
          </w:tcPr>
          <w:p w:rsidR="00AA2FA9" w:rsidRPr="00AA2FA9" w:rsidRDefault="00AA2FA9" w:rsidP="00AA2FA9">
            <w:pPr>
              <w:widowControl/>
              <w:jc w:val="left"/>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容器和管道工艺温度维持</w:t>
            </w:r>
          </w:p>
        </w:tc>
        <w:tc>
          <w:tcPr>
            <w:tcW w:w="4080" w:type="dxa"/>
            <w:tcMar>
              <w:top w:w="0" w:type="dxa"/>
              <w:left w:w="0" w:type="dxa"/>
              <w:bottom w:w="0" w:type="dxa"/>
              <w:right w:w="0" w:type="dxa"/>
            </w:tcMar>
            <w:vAlign w:val="center"/>
            <w:hideMark/>
          </w:tcPr>
          <w:p w:rsidR="00AA2FA9" w:rsidRPr="00AA2FA9" w:rsidRDefault="00AA2FA9" w:rsidP="00AA2FA9">
            <w:pPr>
              <w:widowControl/>
              <w:jc w:val="left"/>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100</w:t>
            </w:r>
          </w:p>
        </w:tc>
      </w:tr>
      <w:tr w:rsidR="00AA2FA9" w:rsidRPr="00AA2FA9" w:rsidTr="00D06BF4">
        <w:tc>
          <w:tcPr>
            <w:tcW w:w="4065" w:type="dxa"/>
            <w:tcMar>
              <w:top w:w="0" w:type="dxa"/>
              <w:left w:w="0" w:type="dxa"/>
              <w:bottom w:w="0" w:type="dxa"/>
              <w:right w:w="0" w:type="dxa"/>
            </w:tcMar>
            <w:vAlign w:val="center"/>
            <w:hideMark/>
          </w:tcPr>
          <w:p w:rsidR="00AA2FA9" w:rsidRPr="00AA2FA9" w:rsidRDefault="00AA2FA9" w:rsidP="00AA2FA9">
            <w:pPr>
              <w:widowControl/>
              <w:jc w:val="left"/>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金属容器和管道防冻</w:t>
            </w:r>
          </w:p>
        </w:tc>
        <w:tc>
          <w:tcPr>
            <w:tcW w:w="4080" w:type="dxa"/>
            <w:tcMar>
              <w:top w:w="0" w:type="dxa"/>
              <w:left w:w="0" w:type="dxa"/>
              <w:bottom w:w="0" w:type="dxa"/>
              <w:right w:w="0" w:type="dxa"/>
            </w:tcMar>
            <w:vAlign w:val="center"/>
            <w:hideMark/>
          </w:tcPr>
          <w:p w:rsidR="00AA2FA9" w:rsidRPr="00AA2FA9" w:rsidRDefault="00AA2FA9" w:rsidP="00AA2FA9">
            <w:pPr>
              <w:widowControl/>
              <w:jc w:val="left"/>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59</w:t>
            </w:r>
          </w:p>
        </w:tc>
      </w:tr>
      <w:tr w:rsidR="00AA2FA9" w:rsidRPr="00AA2FA9" w:rsidTr="00D06BF4">
        <w:tc>
          <w:tcPr>
            <w:tcW w:w="4065" w:type="dxa"/>
            <w:tcMar>
              <w:top w:w="0" w:type="dxa"/>
              <w:left w:w="0" w:type="dxa"/>
              <w:bottom w:w="0" w:type="dxa"/>
              <w:right w:w="0" w:type="dxa"/>
            </w:tcMar>
            <w:vAlign w:val="center"/>
            <w:hideMark/>
          </w:tcPr>
          <w:p w:rsidR="00AA2FA9" w:rsidRPr="00AA2FA9" w:rsidRDefault="00AA2FA9" w:rsidP="00AA2FA9">
            <w:pPr>
              <w:widowControl/>
              <w:jc w:val="left"/>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路面融雪</w:t>
            </w:r>
          </w:p>
        </w:tc>
        <w:tc>
          <w:tcPr>
            <w:tcW w:w="4080" w:type="dxa"/>
            <w:tcMar>
              <w:top w:w="0" w:type="dxa"/>
              <w:left w:w="0" w:type="dxa"/>
              <w:bottom w:w="0" w:type="dxa"/>
              <w:right w:w="0" w:type="dxa"/>
            </w:tcMar>
            <w:vAlign w:val="center"/>
            <w:hideMark/>
          </w:tcPr>
          <w:p w:rsidR="00AA2FA9" w:rsidRPr="00AA2FA9" w:rsidRDefault="00AA2FA9" w:rsidP="00AA2FA9">
            <w:pPr>
              <w:widowControl/>
              <w:jc w:val="left"/>
              <w:rPr>
                <w:rFonts w:ascii="Arial" w:eastAsia="宋体" w:hAnsi="Arial" w:cs="Arial"/>
                <w:color w:val="333333"/>
                <w:kern w:val="0"/>
                <w:sz w:val="28"/>
                <w:szCs w:val="28"/>
              </w:rPr>
            </w:pPr>
            <w:r w:rsidRPr="00AA2FA9">
              <w:rPr>
                <w:rFonts w:ascii="宋体" w:eastAsia="宋体" w:hAnsi="宋体" w:cs="Arial" w:hint="eastAsia"/>
                <w:color w:val="000000"/>
                <w:kern w:val="0"/>
                <w:sz w:val="28"/>
                <w:szCs w:val="28"/>
              </w:rPr>
              <w:t>80</w:t>
            </w:r>
          </w:p>
        </w:tc>
      </w:tr>
    </w:tbl>
    <w:p w:rsidR="00AA2FA9" w:rsidRPr="00AA2FA9" w:rsidRDefault="00AA2FA9" w:rsidP="00AA2FA9">
      <w:pPr>
        <w:widowControl/>
        <w:shd w:val="clear" w:color="auto" w:fill="FFFFFF"/>
        <w:spacing w:line="375" w:lineRule="atLeast"/>
        <w:jc w:val="left"/>
        <w:rPr>
          <w:rFonts w:ascii="Arial" w:eastAsia="宋体" w:hAnsi="Arial" w:cs="Arial"/>
          <w:color w:val="333333"/>
          <w:kern w:val="0"/>
          <w:sz w:val="36"/>
          <w:szCs w:val="36"/>
        </w:rPr>
      </w:pPr>
      <w:r w:rsidRPr="00AA2FA9">
        <w:rPr>
          <w:rFonts w:ascii="Arial" w:eastAsia="宋体" w:hAnsi="Arial" w:cs="Arial"/>
          <w:b/>
          <w:bCs/>
          <w:color w:val="000000"/>
          <w:kern w:val="0"/>
          <w:sz w:val="36"/>
          <w:szCs w:val="36"/>
        </w:rPr>
        <w:lastRenderedPageBreak/>
        <w:t>MI</w:t>
      </w:r>
      <w:proofErr w:type="gramStart"/>
      <w:r w:rsidRPr="00AA2FA9">
        <w:rPr>
          <w:rFonts w:ascii="Arial" w:eastAsia="宋体" w:hAnsi="Arial" w:cs="Arial"/>
          <w:color w:val="000000"/>
          <w:kern w:val="0"/>
          <w:sz w:val="36"/>
          <w:szCs w:val="36"/>
        </w:rPr>
        <w:t>单双导高温</w:t>
      </w:r>
      <w:proofErr w:type="gramEnd"/>
      <w:r w:rsidRPr="00AA2FA9">
        <w:rPr>
          <w:rFonts w:ascii="Arial" w:eastAsia="宋体" w:hAnsi="Arial" w:cs="Arial"/>
          <w:b/>
          <w:bCs/>
          <w:color w:val="000000"/>
          <w:kern w:val="0"/>
          <w:sz w:val="36"/>
          <w:szCs w:val="36"/>
        </w:rPr>
        <w:t>加热电缆</w:t>
      </w:r>
      <w:r w:rsidRPr="00AA2FA9">
        <w:rPr>
          <w:rFonts w:ascii="Arial" w:eastAsia="宋体" w:hAnsi="Arial" w:cs="Arial"/>
          <w:color w:val="000000"/>
          <w:kern w:val="0"/>
          <w:sz w:val="36"/>
          <w:szCs w:val="36"/>
        </w:rPr>
        <w:t>产品主要用途：</w:t>
      </w:r>
      <w:r w:rsidRPr="00AA2FA9">
        <w:rPr>
          <w:rFonts w:ascii="Arial" w:eastAsia="宋体" w:hAnsi="Arial" w:cs="Arial"/>
          <w:color w:val="000000"/>
          <w:kern w:val="0"/>
          <w:sz w:val="36"/>
          <w:szCs w:val="36"/>
        </w:rPr>
        <w:br/>
        <w:t>1</w:t>
      </w:r>
      <w:r w:rsidRPr="00AA2FA9">
        <w:rPr>
          <w:rFonts w:ascii="Arial" w:eastAsia="宋体" w:hAnsi="Arial" w:cs="Arial"/>
          <w:color w:val="000000"/>
          <w:kern w:val="0"/>
          <w:sz w:val="36"/>
          <w:szCs w:val="36"/>
        </w:rPr>
        <w:t>、石油化工行业</w:t>
      </w:r>
      <w:r w:rsidRPr="00AA2FA9">
        <w:rPr>
          <w:rFonts w:ascii="Arial" w:eastAsia="宋体" w:hAnsi="Arial" w:cs="Arial"/>
          <w:color w:val="000000"/>
          <w:kern w:val="0"/>
          <w:sz w:val="36"/>
          <w:szCs w:val="36"/>
        </w:rPr>
        <w:br/>
        <w:t xml:space="preserve">   </w:t>
      </w:r>
      <w:r w:rsidRPr="00AA2FA9">
        <w:rPr>
          <w:rFonts w:ascii="Arial" w:eastAsia="宋体" w:hAnsi="Arial" w:cs="Arial"/>
          <w:color w:val="000000"/>
          <w:kern w:val="0"/>
          <w:sz w:val="36"/>
          <w:szCs w:val="36"/>
        </w:rPr>
        <w:t>容器加热、工艺管道保温、</w:t>
      </w:r>
      <w:proofErr w:type="gramStart"/>
      <w:r w:rsidRPr="00AA2FA9">
        <w:rPr>
          <w:rFonts w:ascii="Arial" w:eastAsia="宋体" w:hAnsi="Arial" w:cs="Arial"/>
          <w:color w:val="000000"/>
          <w:kern w:val="0"/>
          <w:sz w:val="36"/>
          <w:szCs w:val="36"/>
        </w:rPr>
        <w:t>贮槽伴热保温</w:t>
      </w:r>
      <w:proofErr w:type="gramEnd"/>
      <w:r w:rsidRPr="00AA2FA9">
        <w:rPr>
          <w:rFonts w:ascii="Arial" w:eastAsia="宋体" w:hAnsi="Arial" w:cs="Arial"/>
          <w:color w:val="000000"/>
          <w:kern w:val="0"/>
          <w:sz w:val="36"/>
          <w:szCs w:val="36"/>
        </w:rPr>
        <w:t>、原油管道</w:t>
      </w:r>
      <w:proofErr w:type="gramStart"/>
      <w:r w:rsidRPr="00AA2FA9">
        <w:rPr>
          <w:rFonts w:ascii="Arial" w:eastAsia="宋体" w:hAnsi="Arial" w:cs="Arial"/>
          <w:color w:val="000000"/>
          <w:kern w:val="0"/>
          <w:sz w:val="36"/>
          <w:szCs w:val="36"/>
        </w:rPr>
        <w:t>清腊解</w:t>
      </w:r>
      <w:proofErr w:type="gramEnd"/>
      <w:r w:rsidRPr="00AA2FA9">
        <w:rPr>
          <w:rFonts w:ascii="Arial" w:eastAsia="宋体" w:hAnsi="Arial" w:cs="Arial"/>
          <w:color w:val="000000"/>
          <w:kern w:val="0"/>
          <w:sz w:val="36"/>
          <w:szCs w:val="36"/>
        </w:rPr>
        <w:t>堵</w:t>
      </w:r>
      <w:r w:rsidRPr="00AA2FA9">
        <w:rPr>
          <w:rFonts w:ascii="Arial" w:eastAsia="宋体" w:hAnsi="Arial" w:cs="Arial"/>
          <w:color w:val="000000"/>
          <w:kern w:val="0"/>
          <w:sz w:val="36"/>
          <w:szCs w:val="36"/>
        </w:rPr>
        <w:br/>
        <w:t>2</w:t>
      </w:r>
      <w:r w:rsidRPr="00AA2FA9">
        <w:rPr>
          <w:rFonts w:ascii="Arial" w:eastAsia="宋体" w:hAnsi="Arial" w:cs="Arial"/>
          <w:color w:val="000000"/>
          <w:kern w:val="0"/>
          <w:sz w:val="36"/>
          <w:szCs w:val="36"/>
        </w:rPr>
        <w:t>、采暖保温</w:t>
      </w:r>
      <w:r w:rsidRPr="00AA2FA9">
        <w:rPr>
          <w:rFonts w:ascii="Arial" w:eastAsia="宋体" w:hAnsi="Arial" w:cs="Arial"/>
          <w:color w:val="000000"/>
          <w:kern w:val="0"/>
          <w:sz w:val="36"/>
          <w:szCs w:val="36"/>
        </w:rPr>
        <w:br/>
        <w:t xml:space="preserve">   </w:t>
      </w:r>
      <w:r w:rsidRPr="00AA2FA9">
        <w:rPr>
          <w:rFonts w:ascii="Arial" w:eastAsia="宋体" w:hAnsi="Arial" w:cs="Arial"/>
          <w:color w:val="000000"/>
          <w:kern w:val="0"/>
          <w:sz w:val="36"/>
          <w:szCs w:val="36"/>
        </w:rPr>
        <w:t>建筑物大面积采暖工厂、仓库保温农业园艺暖房供热、恒温控制家禽养殖采暖</w:t>
      </w:r>
      <w:r w:rsidRPr="00AA2FA9">
        <w:rPr>
          <w:rFonts w:ascii="Arial" w:eastAsia="宋体" w:hAnsi="Arial" w:cs="Arial"/>
          <w:color w:val="000000"/>
          <w:kern w:val="0"/>
          <w:sz w:val="36"/>
          <w:szCs w:val="36"/>
        </w:rPr>
        <w:br/>
        <w:t>3</w:t>
      </w:r>
      <w:r w:rsidRPr="00AA2FA9">
        <w:rPr>
          <w:rFonts w:ascii="Arial" w:eastAsia="宋体" w:hAnsi="Arial" w:cs="Arial"/>
          <w:color w:val="000000"/>
          <w:kern w:val="0"/>
          <w:sz w:val="36"/>
          <w:szCs w:val="36"/>
        </w:rPr>
        <w:t>、寒冷地区露天设备设施</w:t>
      </w:r>
      <w:r w:rsidRPr="00AA2FA9">
        <w:rPr>
          <w:rFonts w:ascii="Arial" w:eastAsia="宋体" w:hAnsi="Arial" w:cs="Arial"/>
          <w:color w:val="000000"/>
          <w:kern w:val="0"/>
          <w:sz w:val="36"/>
          <w:szCs w:val="36"/>
        </w:rPr>
        <w:br/>
        <w:t xml:space="preserve">   </w:t>
      </w:r>
      <w:r w:rsidRPr="00AA2FA9">
        <w:rPr>
          <w:rFonts w:ascii="Arial" w:eastAsia="宋体" w:hAnsi="Arial" w:cs="Arial"/>
          <w:color w:val="000000"/>
          <w:kern w:val="0"/>
          <w:sz w:val="36"/>
          <w:szCs w:val="36"/>
        </w:rPr>
        <w:t>机械设备、飞机跑道、电视发射塔、涵洞、阀门</w:t>
      </w:r>
      <w:r w:rsidRPr="00AA2FA9">
        <w:rPr>
          <w:rFonts w:ascii="Arial" w:eastAsia="宋体" w:hAnsi="Arial" w:cs="Arial"/>
          <w:color w:val="000000"/>
          <w:kern w:val="0"/>
          <w:sz w:val="36"/>
          <w:szCs w:val="36"/>
        </w:rPr>
        <w:br/>
        <w:t xml:space="preserve">   </w:t>
      </w:r>
      <w:r w:rsidRPr="00AA2FA9">
        <w:rPr>
          <w:rFonts w:ascii="Arial" w:eastAsia="宋体" w:hAnsi="Arial" w:cs="Arial"/>
          <w:color w:val="000000"/>
          <w:kern w:val="0"/>
          <w:sz w:val="36"/>
          <w:szCs w:val="36"/>
        </w:rPr>
        <w:t>闸门、交通枢纽设施、学校、医院露天台阶、间歇式液体泵</w:t>
      </w:r>
      <w:r w:rsidRPr="00AA2FA9">
        <w:rPr>
          <w:rFonts w:ascii="Arial" w:eastAsia="宋体" w:hAnsi="Arial" w:cs="Arial"/>
          <w:color w:val="000000"/>
          <w:kern w:val="0"/>
          <w:sz w:val="36"/>
          <w:szCs w:val="36"/>
        </w:rPr>
        <w:br/>
        <w:t>4</w:t>
      </w:r>
      <w:r w:rsidRPr="00AA2FA9">
        <w:rPr>
          <w:rFonts w:ascii="Arial" w:eastAsia="宋体" w:hAnsi="Arial" w:cs="Arial"/>
          <w:color w:val="000000"/>
          <w:kern w:val="0"/>
          <w:sz w:val="36"/>
          <w:szCs w:val="36"/>
        </w:rPr>
        <w:t>、石油平台和远洋船泊</w:t>
      </w:r>
      <w:r w:rsidRPr="00AA2FA9">
        <w:rPr>
          <w:rFonts w:ascii="Arial" w:eastAsia="宋体" w:hAnsi="Arial" w:cs="Arial"/>
          <w:color w:val="000000"/>
          <w:kern w:val="0"/>
          <w:sz w:val="36"/>
          <w:szCs w:val="36"/>
        </w:rPr>
        <w:br/>
        <w:t xml:space="preserve">   </w:t>
      </w:r>
      <w:r w:rsidRPr="00AA2FA9">
        <w:rPr>
          <w:rFonts w:ascii="Arial" w:eastAsia="宋体" w:hAnsi="Arial" w:cs="Arial"/>
          <w:color w:val="000000"/>
          <w:kern w:val="0"/>
          <w:sz w:val="36"/>
          <w:szCs w:val="36"/>
        </w:rPr>
        <w:t>甲板防冷凝、船舱采暖、流体管道加热保温、机械设备保温</w:t>
      </w:r>
      <w:r w:rsidRPr="00AA2FA9">
        <w:rPr>
          <w:rFonts w:ascii="Arial" w:eastAsia="宋体" w:hAnsi="Arial" w:cs="Arial"/>
          <w:color w:val="000000"/>
          <w:kern w:val="0"/>
          <w:sz w:val="36"/>
          <w:szCs w:val="36"/>
        </w:rPr>
        <w:br/>
        <w:t>5</w:t>
      </w:r>
      <w:r w:rsidRPr="00AA2FA9">
        <w:rPr>
          <w:rFonts w:ascii="Arial" w:eastAsia="宋体" w:hAnsi="Arial" w:cs="Arial"/>
          <w:color w:val="000000"/>
          <w:kern w:val="0"/>
          <w:sz w:val="36"/>
          <w:szCs w:val="36"/>
        </w:rPr>
        <w:t>、燃烧预热装置</w:t>
      </w:r>
      <w:r w:rsidRPr="00AA2FA9">
        <w:rPr>
          <w:rFonts w:ascii="Arial" w:eastAsia="宋体" w:hAnsi="Arial" w:cs="Arial"/>
          <w:color w:val="000000"/>
          <w:kern w:val="0"/>
          <w:sz w:val="36"/>
          <w:szCs w:val="36"/>
        </w:rPr>
        <w:br/>
        <w:t xml:space="preserve">   </w:t>
      </w:r>
      <w:r w:rsidRPr="00AA2FA9">
        <w:rPr>
          <w:rFonts w:ascii="Arial" w:eastAsia="宋体" w:hAnsi="Arial" w:cs="Arial"/>
          <w:color w:val="000000"/>
          <w:kern w:val="0"/>
          <w:sz w:val="36"/>
          <w:szCs w:val="36"/>
        </w:rPr>
        <w:t>核电站反应堆预热、燃油锅炉预热器、燃气装置预热器</w:t>
      </w:r>
      <w:r w:rsidRPr="00AA2FA9">
        <w:rPr>
          <w:rFonts w:ascii="Arial" w:eastAsia="宋体" w:hAnsi="Arial" w:cs="Arial"/>
          <w:color w:val="000000"/>
          <w:kern w:val="0"/>
          <w:sz w:val="36"/>
          <w:szCs w:val="36"/>
        </w:rPr>
        <w:br/>
        <w:t>6</w:t>
      </w:r>
      <w:r w:rsidRPr="00AA2FA9">
        <w:rPr>
          <w:rFonts w:ascii="Arial" w:eastAsia="宋体" w:hAnsi="Arial" w:cs="Arial"/>
          <w:color w:val="000000"/>
          <w:kern w:val="0"/>
          <w:sz w:val="36"/>
          <w:szCs w:val="36"/>
        </w:rPr>
        <w:t>、飞机跑道、铁路道轨、道叉等需要加热、保温的场所。</w:t>
      </w:r>
      <w:r w:rsidRPr="00AA2FA9">
        <w:rPr>
          <w:rFonts w:ascii="Arial" w:eastAsia="宋体" w:hAnsi="Arial" w:cs="Arial"/>
          <w:color w:val="333333"/>
          <w:kern w:val="0"/>
          <w:sz w:val="36"/>
          <w:szCs w:val="36"/>
        </w:rPr>
        <w:br/>
      </w:r>
      <w:r w:rsidRPr="00AA2FA9">
        <w:rPr>
          <w:rFonts w:ascii="Arial" w:eastAsia="宋体" w:hAnsi="Arial" w:cs="Arial"/>
          <w:b/>
          <w:bCs/>
          <w:color w:val="000000"/>
          <w:kern w:val="0"/>
          <w:sz w:val="36"/>
          <w:szCs w:val="36"/>
        </w:rPr>
        <w:t>MI</w:t>
      </w:r>
      <w:proofErr w:type="gramStart"/>
      <w:r w:rsidRPr="00AA2FA9">
        <w:rPr>
          <w:rFonts w:ascii="Arial" w:eastAsia="宋体" w:hAnsi="Arial" w:cs="Arial"/>
          <w:color w:val="000000"/>
          <w:kern w:val="0"/>
          <w:sz w:val="36"/>
          <w:szCs w:val="36"/>
        </w:rPr>
        <w:t>单双导高温</w:t>
      </w:r>
      <w:proofErr w:type="gramEnd"/>
      <w:r w:rsidRPr="00AA2FA9">
        <w:rPr>
          <w:rFonts w:ascii="Arial" w:eastAsia="宋体" w:hAnsi="Arial" w:cs="Arial"/>
          <w:b/>
          <w:bCs/>
          <w:color w:val="000000"/>
          <w:kern w:val="0"/>
          <w:sz w:val="36"/>
          <w:szCs w:val="36"/>
        </w:rPr>
        <w:t>加热电缆</w:t>
      </w:r>
      <w:r w:rsidRPr="00AA2FA9">
        <w:rPr>
          <w:rFonts w:ascii="Arial" w:eastAsia="宋体" w:hAnsi="Arial" w:cs="Arial"/>
          <w:color w:val="000000"/>
          <w:kern w:val="0"/>
          <w:sz w:val="36"/>
          <w:szCs w:val="36"/>
        </w:rPr>
        <w:t>及发热系统的主要特点：</w:t>
      </w:r>
    </w:p>
    <w:p w:rsidR="00AA2FA9" w:rsidRPr="00AA2FA9" w:rsidRDefault="00AA2FA9" w:rsidP="00AA2FA9">
      <w:pPr>
        <w:widowControl/>
        <w:shd w:val="clear" w:color="auto" w:fill="FFFFFF"/>
        <w:spacing w:line="375" w:lineRule="atLeast"/>
        <w:jc w:val="left"/>
        <w:rPr>
          <w:rFonts w:ascii="Arial" w:eastAsia="宋体" w:hAnsi="Arial" w:cs="Arial"/>
          <w:color w:val="333333"/>
          <w:kern w:val="0"/>
          <w:sz w:val="36"/>
          <w:szCs w:val="36"/>
        </w:rPr>
      </w:pPr>
      <w:r w:rsidRPr="00AA2FA9">
        <w:rPr>
          <w:rFonts w:ascii="Arial" w:eastAsia="宋体" w:hAnsi="Arial" w:cs="Arial"/>
          <w:color w:val="000000"/>
          <w:kern w:val="0"/>
          <w:sz w:val="36"/>
          <w:szCs w:val="36"/>
        </w:rPr>
        <w:t>      </w:t>
      </w:r>
      <w:r w:rsidRPr="00AA2FA9">
        <w:rPr>
          <w:rFonts w:ascii="Arial" w:eastAsia="宋体" w:hAnsi="Arial" w:cs="Arial"/>
          <w:b/>
          <w:bCs/>
          <w:color w:val="000000"/>
          <w:kern w:val="0"/>
          <w:sz w:val="36"/>
          <w:szCs w:val="36"/>
        </w:rPr>
        <w:t>MI</w:t>
      </w:r>
      <w:r w:rsidRPr="00AA2FA9">
        <w:rPr>
          <w:rFonts w:ascii="Arial" w:eastAsia="宋体" w:hAnsi="Arial" w:cs="Arial"/>
          <w:color w:val="000000"/>
          <w:kern w:val="0"/>
          <w:sz w:val="36"/>
          <w:szCs w:val="36"/>
        </w:rPr>
        <w:t>电缆矿物绝缘高温</w:t>
      </w:r>
      <w:r w:rsidRPr="00AA2FA9">
        <w:rPr>
          <w:rFonts w:ascii="Arial" w:eastAsia="宋体" w:hAnsi="Arial" w:cs="Arial"/>
          <w:b/>
          <w:bCs/>
          <w:color w:val="000000"/>
          <w:kern w:val="0"/>
          <w:sz w:val="36"/>
          <w:szCs w:val="36"/>
        </w:rPr>
        <w:t>加热电缆</w:t>
      </w:r>
      <w:r w:rsidRPr="00AA2FA9">
        <w:rPr>
          <w:rFonts w:ascii="Arial" w:eastAsia="宋体" w:hAnsi="Arial" w:cs="Arial"/>
          <w:color w:val="000000"/>
          <w:kern w:val="0"/>
          <w:sz w:val="36"/>
          <w:szCs w:val="36"/>
        </w:rPr>
        <w:t>由于其结构都是无机物，所以其寿命长，不易老化、抗压强度高、由于其外护套是金属护套，从而决定其长时间运行不会老化、能在高温下长期运行。因此</w:t>
      </w:r>
      <w:r w:rsidRPr="00AA2FA9">
        <w:rPr>
          <w:rFonts w:ascii="Arial" w:eastAsia="宋体" w:hAnsi="Arial" w:cs="Arial"/>
          <w:b/>
          <w:bCs/>
          <w:color w:val="000000"/>
          <w:kern w:val="0"/>
          <w:sz w:val="36"/>
          <w:szCs w:val="36"/>
        </w:rPr>
        <w:t>MI</w:t>
      </w:r>
      <w:r w:rsidRPr="00AA2FA9">
        <w:rPr>
          <w:rFonts w:ascii="Arial" w:eastAsia="宋体" w:hAnsi="Arial" w:cs="Arial"/>
          <w:color w:val="000000"/>
          <w:kern w:val="0"/>
          <w:sz w:val="36"/>
          <w:szCs w:val="36"/>
        </w:rPr>
        <w:t>电缆矿物绝缘高温</w:t>
      </w:r>
      <w:r w:rsidRPr="00AA2FA9">
        <w:rPr>
          <w:rFonts w:ascii="Arial" w:eastAsia="宋体" w:hAnsi="Arial" w:cs="Arial"/>
          <w:b/>
          <w:bCs/>
          <w:color w:val="000000"/>
          <w:kern w:val="0"/>
          <w:sz w:val="36"/>
          <w:szCs w:val="36"/>
        </w:rPr>
        <w:t>加热电缆</w:t>
      </w:r>
      <w:r w:rsidRPr="00AA2FA9">
        <w:rPr>
          <w:rFonts w:ascii="Arial" w:eastAsia="宋体" w:hAnsi="Arial" w:cs="Arial"/>
          <w:color w:val="000000"/>
          <w:kern w:val="0"/>
          <w:sz w:val="36"/>
          <w:szCs w:val="36"/>
        </w:rPr>
        <w:t>有绝对的优势。</w:t>
      </w:r>
    </w:p>
    <w:p w:rsidR="00AA2FA9" w:rsidRPr="00AA2FA9" w:rsidRDefault="00AA2FA9" w:rsidP="00AA2FA9">
      <w:pPr>
        <w:widowControl/>
        <w:shd w:val="clear" w:color="auto" w:fill="FFFFFF"/>
        <w:spacing w:line="375" w:lineRule="atLeast"/>
        <w:jc w:val="left"/>
        <w:rPr>
          <w:rFonts w:ascii="Arial" w:eastAsia="宋体" w:hAnsi="Arial" w:cs="Arial"/>
          <w:color w:val="333333"/>
          <w:kern w:val="0"/>
          <w:sz w:val="36"/>
          <w:szCs w:val="36"/>
        </w:rPr>
      </w:pPr>
      <w:r w:rsidRPr="00AA2FA9">
        <w:rPr>
          <w:rFonts w:ascii="Arial" w:eastAsia="宋体" w:hAnsi="Arial" w:cs="Arial"/>
          <w:color w:val="000000"/>
          <w:kern w:val="0"/>
          <w:sz w:val="36"/>
          <w:szCs w:val="36"/>
        </w:rPr>
        <w:lastRenderedPageBreak/>
        <w:t>1</w:t>
      </w:r>
      <w:r w:rsidRPr="00AA2FA9">
        <w:rPr>
          <w:rFonts w:ascii="Arial" w:eastAsia="宋体" w:hAnsi="Arial" w:cs="Arial"/>
          <w:color w:val="000000"/>
          <w:kern w:val="0"/>
          <w:sz w:val="36"/>
          <w:szCs w:val="36"/>
        </w:rPr>
        <w:t>．防火：</w:t>
      </w:r>
      <w:r w:rsidRPr="00AA2FA9">
        <w:rPr>
          <w:rFonts w:ascii="Arial" w:eastAsia="宋体" w:hAnsi="Arial" w:cs="Arial"/>
          <w:b/>
          <w:bCs/>
          <w:color w:val="000000"/>
          <w:kern w:val="0"/>
          <w:sz w:val="36"/>
          <w:szCs w:val="36"/>
        </w:rPr>
        <w:t>MI</w:t>
      </w:r>
      <w:r w:rsidRPr="00AA2FA9">
        <w:rPr>
          <w:rFonts w:ascii="Arial" w:eastAsia="宋体" w:hAnsi="Arial" w:cs="Arial"/>
          <w:color w:val="000000"/>
          <w:kern w:val="0"/>
          <w:sz w:val="36"/>
          <w:szCs w:val="36"/>
        </w:rPr>
        <w:t>电缆矿物绝缘高温</w:t>
      </w:r>
      <w:r w:rsidRPr="00AA2FA9">
        <w:rPr>
          <w:rFonts w:ascii="Arial" w:eastAsia="宋体" w:hAnsi="Arial" w:cs="Arial"/>
          <w:b/>
          <w:bCs/>
          <w:color w:val="000000"/>
          <w:kern w:val="0"/>
          <w:sz w:val="36"/>
          <w:szCs w:val="36"/>
        </w:rPr>
        <w:t>加热电缆</w:t>
      </w:r>
      <w:r w:rsidRPr="00AA2FA9">
        <w:rPr>
          <w:rFonts w:ascii="Arial" w:eastAsia="宋体" w:hAnsi="Arial" w:cs="Arial"/>
          <w:color w:val="000000"/>
          <w:kern w:val="0"/>
          <w:sz w:val="36"/>
          <w:szCs w:val="36"/>
        </w:rPr>
        <w:t>的组成材料均为无极物从而使电缆不可能燃烧，更不可能助燃或在高温时释放出有毒有害气体。</w:t>
      </w:r>
    </w:p>
    <w:p w:rsidR="00AA2FA9" w:rsidRPr="00AA2FA9" w:rsidRDefault="00AA2FA9" w:rsidP="00AA2FA9">
      <w:pPr>
        <w:widowControl/>
        <w:shd w:val="clear" w:color="auto" w:fill="FFFFFF"/>
        <w:spacing w:line="375" w:lineRule="atLeast"/>
        <w:jc w:val="left"/>
        <w:rPr>
          <w:rFonts w:ascii="Arial" w:eastAsia="宋体" w:hAnsi="Arial" w:cs="Arial"/>
          <w:color w:val="333333"/>
          <w:kern w:val="0"/>
          <w:sz w:val="36"/>
          <w:szCs w:val="36"/>
        </w:rPr>
      </w:pPr>
      <w:r w:rsidRPr="00AA2FA9">
        <w:rPr>
          <w:rFonts w:ascii="Arial" w:eastAsia="宋体" w:hAnsi="Arial" w:cs="Arial"/>
          <w:color w:val="000000"/>
          <w:kern w:val="0"/>
          <w:sz w:val="36"/>
          <w:szCs w:val="36"/>
        </w:rPr>
        <w:t>2</w:t>
      </w:r>
      <w:r w:rsidRPr="00AA2FA9">
        <w:rPr>
          <w:rFonts w:ascii="Arial" w:eastAsia="宋体" w:hAnsi="Arial" w:cs="Arial"/>
          <w:color w:val="000000"/>
          <w:kern w:val="0"/>
          <w:sz w:val="36"/>
          <w:szCs w:val="36"/>
        </w:rPr>
        <w:t>．防爆：</w:t>
      </w:r>
      <w:r w:rsidRPr="00AA2FA9">
        <w:rPr>
          <w:rFonts w:ascii="Arial" w:eastAsia="宋体" w:hAnsi="Arial" w:cs="Arial"/>
          <w:b/>
          <w:bCs/>
          <w:color w:val="000000"/>
          <w:kern w:val="0"/>
          <w:sz w:val="36"/>
          <w:szCs w:val="36"/>
        </w:rPr>
        <w:t>MI</w:t>
      </w:r>
      <w:r w:rsidRPr="00AA2FA9">
        <w:rPr>
          <w:rFonts w:ascii="Arial" w:eastAsia="宋体" w:hAnsi="Arial" w:cs="Arial"/>
          <w:color w:val="000000"/>
          <w:kern w:val="0"/>
          <w:sz w:val="36"/>
          <w:szCs w:val="36"/>
        </w:rPr>
        <w:t>电缆矿物绝缘高温</w:t>
      </w:r>
      <w:r w:rsidRPr="00AA2FA9">
        <w:rPr>
          <w:rFonts w:ascii="Arial" w:eastAsia="宋体" w:hAnsi="Arial" w:cs="Arial"/>
          <w:b/>
          <w:bCs/>
          <w:color w:val="000000"/>
          <w:kern w:val="0"/>
          <w:sz w:val="36"/>
          <w:szCs w:val="36"/>
        </w:rPr>
        <w:t>加热电缆</w:t>
      </w:r>
      <w:r w:rsidRPr="00AA2FA9">
        <w:rPr>
          <w:rFonts w:ascii="Arial" w:eastAsia="宋体" w:hAnsi="Arial" w:cs="Arial"/>
          <w:color w:val="000000"/>
          <w:kern w:val="0"/>
          <w:sz w:val="36"/>
          <w:szCs w:val="36"/>
        </w:rPr>
        <w:t>是由无缝的金属护套、紧密压实的矿物质绝缘材料组成的实心结构，从根本上阻止了可燃油气及火焰等侵入，是真正意义上的防爆电缆。</w:t>
      </w:r>
    </w:p>
    <w:p w:rsidR="00AA2FA9" w:rsidRPr="00AA2FA9" w:rsidRDefault="00AA2FA9" w:rsidP="00AA2FA9">
      <w:pPr>
        <w:widowControl/>
        <w:shd w:val="clear" w:color="auto" w:fill="FFFFFF"/>
        <w:spacing w:line="375" w:lineRule="atLeast"/>
        <w:jc w:val="left"/>
        <w:rPr>
          <w:rFonts w:ascii="Arial" w:eastAsia="宋体" w:hAnsi="Arial" w:cs="Arial"/>
          <w:color w:val="333333"/>
          <w:kern w:val="0"/>
          <w:sz w:val="36"/>
          <w:szCs w:val="36"/>
        </w:rPr>
      </w:pPr>
      <w:r w:rsidRPr="00AA2FA9">
        <w:rPr>
          <w:rFonts w:ascii="Arial" w:eastAsia="宋体" w:hAnsi="Arial" w:cs="Arial"/>
          <w:color w:val="000000"/>
          <w:kern w:val="0"/>
          <w:sz w:val="36"/>
          <w:szCs w:val="36"/>
        </w:rPr>
        <w:t>3</w:t>
      </w:r>
      <w:r w:rsidRPr="00AA2FA9">
        <w:rPr>
          <w:rFonts w:ascii="Arial" w:eastAsia="宋体" w:hAnsi="Arial" w:cs="Arial"/>
          <w:color w:val="000000"/>
          <w:kern w:val="0"/>
          <w:sz w:val="36"/>
          <w:szCs w:val="36"/>
        </w:rPr>
        <w:t>．防腐：</w:t>
      </w:r>
      <w:r w:rsidRPr="00AA2FA9">
        <w:rPr>
          <w:rFonts w:ascii="Arial" w:eastAsia="宋体" w:hAnsi="Arial" w:cs="Arial"/>
          <w:b/>
          <w:bCs/>
          <w:color w:val="000000"/>
          <w:kern w:val="0"/>
          <w:sz w:val="36"/>
          <w:szCs w:val="36"/>
        </w:rPr>
        <w:t>MI</w:t>
      </w:r>
      <w:r w:rsidRPr="00AA2FA9">
        <w:rPr>
          <w:rFonts w:ascii="Arial" w:eastAsia="宋体" w:hAnsi="Arial" w:cs="Arial"/>
          <w:color w:val="000000"/>
          <w:kern w:val="0"/>
          <w:sz w:val="36"/>
          <w:szCs w:val="36"/>
        </w:rPr>
        <w:t>电缆矿物绝缘高温</w:t>
      </w:r>
      <w:r w:rsidRPr="00AA2FA9">
        <w:rPr>
          <w:rFonts w:ascii="Arial" w:eastAsia="宋体" w:hAnsi="Arial" w:cs="Arial"/>
          <w:b/>
          <w:bCs/>
          <w:color w:val="000000"/>
          <w:kern w:val="0"/>
          <w:sz w:val="36"/>
          <w:szCs w:val="36"/>
        </w:rPr>
        <w:t>加热电缆</w:t>
      </w:r>
      <w:r w:rsidRPr="00AA2FA9">
        <w:rPr>
          <w:rFonts w:ascii="Arial" w:eastAsia="宋体" w:hAnsi="Arial" w:cs="Arial"/>
          <w:color w:val="000000"/>
          <w:kern w:val="0"/>
          <w:sz w:val="36"/>
          <w:szCs w:val="36"/>
        </w:rPr>
        <w:t>的护套为无缝的金属护套，在选用时可根据工作场合的实际情况选择合适的金属外护套，从根本上避免了电缆的被腐蚀。</w:t>
      </w:r>
    </w:p>
    <w:p w:rsidR="00AA2FA9" w:rsidRPr="00AA2FA9" w:rsidRDefault="00AA2FA9" w:rsidP="00AA2FA9">
      <w:pPr>
        <w:widowControl/>
        <w:shd w:val="clear" w:color="auto" w:fill="FFFFFF"/>
        <w:spacing w:line="375" w:lineRule="atLeast"/>
        <w:jc w:val="left"/>
        <w:rPr>
          <w:rFonts w:ascii="Arial" w:eastAsia="宋体" w:hAnsi="Arial" w:cs="Arial"/>
          <w:color w:val="333333"/>
          <w:kern w:val="0"/>
          <w:sz w:val="36"/>
          <w:szCs w:val="36"/>
        </w:rPr>
      </w:pPr>
      <w:r w:rsidRPr="00AA2FA9">
        <w:rPr>
          <w:rFonts w:ascii="Arial" w:eastAsia="宋体" w:hAnsi="Arial" w:cs="Arial"/>
          <w:color w:val="000000"/>
          <w:kern w:val="0"/>
          <w:sz w:val="36"/>
          <w:szCs w:val="36"/>
        </w:rPr>
        <w:t>4</w:t>
      </w:r>
      <w:r w:rsidRPr="00AA2FA9">
        <w:rPr>
          <w:rFonts w:ascii="Arial" w:eastAsia="宋体" w:hAnsi="Arial" w:cs="Arial"/>
          <w:color w:val="000000"/>
          <w:kern w:val="0"/>
          <w:sz w:val="36"/>
          <w:szCs w:val="36"/>
        </w:rPr>
        <w:t>．防渗透：</w:t>
      </w:r>
      <w:r w:rsidRPr="00AA2FA9">
        <w:rPr>
          <w:rFonts w:ascii="Arial" w:eastAsia="宋体" w:hAnsi="Arial" w:cs="Arial"/>
          <w:b/>
          <w:bCs/>
          <w:color w:val="000000"/>
          <w:kern w:val="0"/>
          <w:sz w:val="36"/>
          <w:szCs w:val="36"/>
        </w:rPr>
        <w:t>MI</w:t>
      </w:r>
      <w:r w:rsidRPr="00AA2FA9">
        <w:rPr>
          <w:rFonts w:ascii="Arial" w:eastAsia="宋体" w:hAnsi="Arial" w:cs="Arial"/>
          <w:color w:val="000000"/>
          <w:kern w:val="0"/>
          <w:sz w:val="36"/>
          <w:szCs w:val="36"/>
        </w:rPr>
        <w:t>电缆矿物绝缘高温</w:t>
      </w:r>
      <w:r w:rsidRPr="00AA2FA9">
        <w:rPr>
          <w:rFonts w:ascii="Arial" w:eastAsia="宋体" w:hAnsi="Arial" w:cs="Arial"/>
          <w:b/>
          <w:bCs/>
          <w:color w:val="000000"/>
          <w:kern w:val="0"/>
          <w:sz w:val="36"/>
          <w:szCs w:val="36"/>
        </w:rPr>
        <w:t>加热电缆</w:t>
      </w:r>
      <w:r w:rsidRPr="00AA2FA9">
        <w:rPr>
          <w:rFonts w:ascii="Arial" w:eastAsia="宋体" w:hAnsi="Arial" w:cs="Arial"/>
          <w:color w:val="000000"/>
          <w:kern w:val="0"/>
          <w:sz w:val="36"/>
          <w:szCs w:val="36"/>
        </w:rPr>
        <w:t>的护套为无缝的金属护套，所以无论是液体还是气体都无法渗入电缆内部。</w:t>
      </w:r>
    </w:p>
    <w:p w:rsidR="00AA2FA9" w:rsidRPr="00AA2FA9" w:rsidRDefault="00AA2FA9" w:rsidP="00AA2FA9">
      <w:pPr>
        <w:widowControl/>
        <w:shd w:val="clear" w:color="auto" w:fill="FFFFFF"/>
        <w:spacing w:line="375" w:lineRule="atLeast"/>
        <w:jc w:val="left"/>
        <w:rPr>
          <w:rFonts w:ascii="Arial" w:eastAsia="宋体" w:hAnsi="Arial" w:cs="Arial"/>
          <w:color w:val="333333"/>
          <w:kern w:val="0"/>
          <w:sz w:val="36"/>
          <w:szCs w:val="36"/>
        </w:rPr>
      </w:pPr>
      <w:r w:rsidRPr="00AA2FA9">
        <w:rPr>
          <w:rFonts w:ascii="Arial" w:eastAsia="宋体" w:hAnsi="Arial" w:cs="Arial"/>
          <w:color w:val="000000"/>
          <w:kern w:val="0"/>
          <w:sz w:val="36"/>
          <w:szCs w:val="36"/>
        </w:rPr>
        <w:t>5</w:t>
      </w:r>
      <w:r w:rsidRPr="00AA2FA9">
        <w:rPr>
          <w:rFonts w:ascii="Arial" w:eastAsia="宋体" w:hAnsi="Arial" w:cs="Arial"/>
          <w:color w:val="000000"/>
          <w:kern w:val="0"/>
          <w:sz w:val="36"/>
          <w:szCs w:val="36"/>
        </w:rPr>
        <w:t>．防辐射：</w:t>
      </w:r>
      <w:r w:rsidRPr="00AA2FA9">
        <w:rPr>
          <w:rFonts w:ascii="Arial" w:eastAsia="宋体" w:hAnsi="Arial" w:cs="Arial"/>
          <w:b/>
          <w:bCs/>
          <w:color w:val="000000"/>
          <w:kern w:val="0"/>
          <w:sz w:val="36"/>
          <w:szCs w:val="36"/>
        </w:rPr>
        <w:t>MI</w:t>
      </w:r>
      <w:r w:rsidRPr="00AA2FA9">
        <w:rPr>
          <w:rFonts w:ascii="Arial" w:eastAsia="宋体" w:hAnsi="Arial" w:cs="Arial"/>
          <w:color w:val="000000"/>
          <w:kern w:val="0"/>
          <w:sz w:val="36"/>
          <w:szCs w:val="36"/>
        </w:rPr>
        <w:t>电缆矿物绝缘高温</w:t>
      </w:r>
      <w:r w:rsidRPr="00AA2FA9">
        <w:rPr>
          <w:rFonts w:ascii="Arial" w:eastAsia="宋体" w:hAnsi="Arial" w:cs="Arial"/>
          <w:b/>
          <w:bCs/>
          <w:color w:val="000000"/>
          <w:kern w:val="0"/>
          <w:sz w:val="36"/>
          <w:szCs w:val="36"/>
        </w:rPr>
        <w:t>加热电缆</w:t>
      </w:r>
      <w:r w:rsidRPr="00AA2FA9">
        <w:rPr>
          <w:rFonts w:ascii="Arial" w:eastAsia="宋体" w:hAnsi="Arial" w:cs="Arial"/>
          <w:color w:val="000000"/>
          <w:kern w:val="0"/>
          <w:sz w:val="36"/>
          <w:szCs w:val="36"/>
        </w:rPr>
        <w:t>的组成材料均为无极物，所以在有辐射的场所工作时电缆的各项性能指标均不会改变。</w:t>
      </w:r>
    </w:p>
    <w:p w:rsidR="00AA2FA9" w:rsidRPr="00AA2FA9" w:rsidRDefault="00AA2FA9" w:rsidP="00AA2FA9">
      <w:pPr>
        <w:widowControl/>
        <w:shd w:val="clear" w:color="auto" w:fill="FFFFFF"/>
        <w:spacing w:line="375" w:lineRule="atLeast"/>
        <w:jc w:val="left"/>
        <w:rPr>
          <w:rFonts w:ascii="Arial" w:eastAsia="宋体" w:hAnsi="Arial" w:cs="Arial"/>
          <w:color w:val="333333"/>
          <w:kern w:val="0"/>
          <w:sz w:val="36"/>
          <w:szCs w:val="36"/>
        </w:rPr>
      </w:pPr>
      <w:r w:rsidRPr="00AA2FA9">
        <w:rPr>
          <w:rFonts w:ascii="Arial" w:eastAsia="宋体" w:hAnsi="Arial" w:cs="Arial"/>
          <w:color w:val="000000"/>
          <w:kern w:val="0"/>
          <w:sz w:val="36"/>
          <w:szCs w:val="36"/>
        </w:rPr>
        <w:t>6</w:t>
      </w:r>
      <w:r w:rsidRPr="00AA2FA9">
        <w:rPr>
          <w:rFonts w:ascii="Arial" w:eastAsia="宋体" w:hAnsi="Arial" w:cs="Arial"/>
          <w:color w:val="000000"/>
          <w:kern w:val="0"/>
          <w:sz w:val="36"/>
          <w:szCs w:val="36"/>
        </w:rPr>
        <w:t>．寿命长：</w:t>
      </w:r>
      <w:r w:rsidRPr="00AA2FA9">
        <w:rPr>
          <w:rFonts w:ascii="Arial" w:eastAsia="宋体" w:hAnsi="Arial" w:cs="Arial"/>
          <w:b/>
          <w:bCs/>
          <w:color w:val="000000"/>
          <w:kern w:val="0"/>
          <w:sz w:val="36"/>
          <w:szCs w:val="36"/>
        </w:rPr>
        <w:t>MI</w:t>
      </w:r>
      <w:r w:rsidRPr="00AA2FA9">
        <w:rPr>
          <w:rFonts w:ascii="Arial" w:eastAsia="宋体" w:hAnsi="Arial" w:cs="Arial"/>
          <w:color w:val="000000"/>
          <w:kern w:val="0"/>
          <w:sz w:val="36"/>
          <w:szCs w:val="36"/>
        </w:rPr>
        <w:t>电缆矿物绝缘高温</w:t>
      </w:r>
      <w:r w:rsidRPr="00AA2FA9">
        <w:rPr>
          <w:rFonts w:ascii="Arial" w:eastAsia="宋体" w:hAnsi="Arial" w:cs="Arial"/>
          <w:b/>
          <w:bCs/>
          <w:color w:val="000000"/>
          <w:kern w:val="0"/>
          <w:sz w:val="36"/>
          <w:szCs w:val="36"/>
        </w:rPr>
        <w:t>加热电缆</w:t>
      </w:r>
      <w:r w:rsidRPr="00AA2FA9">
        <w:rPr>
          <w:rFonts w:ascii="Arial" w:eastAsia="宋体" w:hAnsi="Arial" w:cs="Arial"/>
          <w:color w:val="000000"/>
          <w:kern w:val="0"/>
          <w:sz w:val="36"/>
          <w:szCs w:val="36"/>
        </w:rPr>
        <w:t>的组成材料所具有的特性，决定了电缆不存在绝缘老化的间题，并具有长期的稳定性。</w:t>
      </w:r>
    </w:p>
    <w:p w:rsidR="00AA2FA9" w:rsidRPr="00AA2FA9" w:rsidRDefault="00AA2FA9" w:rsidP="00AA2FA9">
      <w:pPr>
        <w:widowControl/>
        <w:shd w:val="clear" w:color="auto" w:fill="FFFFFF"/>
        <w:spacing w:line="375" w:lineRule="atLeast"/>
        <w:jc w:val="left"/>
        <w:rPr>
          <w:rFonts w:ascii="Arial" w:eastAsia="宋体" w:hAnsi="Arial" w:cs="Arial"/>
          <w:color w:val="333333"/>
          <w:kern w:val="0"/>
          <w:sz w:val="36"/>
          <w:szCs w:val="36"/>
        </w:rPr>
      </w:pPr>
      <w:r w:rsidRPr="00AA2FA9">
        <w:rPr>
          <w:rFonts w:ascii="Arial" w:eastAsia="宋体" w:hAnsi="Arial" w:cs="Arial"/>
          <w:color w:val="000000"/>
          <w:kern w:val="0"/>
          <w:sz w:val="36"/>
          <w:szCs w:val="36"/>
        </w:rPr>
        <w:t>7</w:t>
      </w:r>
      <w:r w:rsidRPr="00AA2FA9">
        <w:rPr>
          <w:rFonts w:ascii="Arial" w:eastAsia="宋体" w:hAnsi="Arial" w:cs="Arial"/>
          <w:color w:val="000000"/>
          <w:kern w:val="0"/>
          <w:sz w:val="36"/>
          <w:szCs w:val="36"/>
        </w:rPr>
        <w:t>．柔软性好：</w:t>
      </w:r>
      <w:r w:rsidRPr="00AA2FA9">
        <w:rPr>
          <w:rFonts w:ascii="Arial" w:eastAsia="宋体" w:hAnsi="Arial" w:cs="Arial"/>
          <w:b/>
          <w:bCs/>
          <w:color w:val="000000"/>
          <w:kern w:val="0"/>
          <w:sz w:val="36"/>
          <w:szCs w:val="36"/>
        </w:rPr>
        <w:t>MI</w:t>
      </w:r>
      <w:r w:rsidRPr="00AA2FA9">
        <w:rPr>
          <w:rFonts w:ascii="Arial" w:eastAsia="宋体" w:hAnsi="Arial" w:cs="Arial"/>
          <w:color w:val="000000"/>
          <w:kern w:val="0"/>
          <w:sz w:val="36"/>
          <w:szCs w:val="36"/>
        </w:rPr>
        <w:t>电缆矿物绝缘高温</w:t>
      </w:r>
      <w:r w:rsidRPr="00AA2FA9">
        <w:rPr>
          <w:rFonts w:ascii="Arial" w:eastAsia="宋体" w:hAnsi="Arial" w:cs="Arial"/>
          <w:b/>
          <w:bCs/>
          <w:color w:val="000000"/>
          <w:kern w:val="0"/>
          <w:sz w:val="36"/>
          <w:szCs w:val="36"/>
        </w:rPr>
        <w:t>加热电缆</w:t>
      </w:r>
      <w:r w:rsidRPr="00AA2FA9">
        <w:rPr>
          <w:rFonts w:ascii="Arial" w:eastAsia="宋体" w:hAnsi="Arial" w:cs="Arial"/>
          <w:color w:val="000000"/>
          <w:kern w:val="0"/>
          <w:sz w:val="36"/>
          <w:szCs w:val="36"/>
        </w:rPr>
        <w:t>在出厂时经过软化处理，具有极好的柔软性，可自由弯曲。能在窄小空间和不规则外型设备上敷设，为安装施工提供了极大的便利并且安装后线路美观好看。</w:t>
      </w:r>
    </w:p>
    <w:p w:rsidR="00AA2FA9" w:rsidRPr="00AA2FA9" w:rsidRDefault="00AA2FA9" w:rsidP="00AA2FA9">
      <w:pPr>
        <w:widowControl/>
        <w:shd w:val="clear" w:color="auto" w:fill="FFFFFF"/>
        <w:spacing w:line="375" w:lineRule="atLeast"/>
        <w:jc w:val="left"/>
        <w:rPr>
          <w:rFonts w:ascii="Arial" w:eastAsia="宋体" w:hAnsi="Arial" w:cs="Arial"/>
          <w:color w:val="333333"/>
          <w:kern w:val="0"/>
          <w:sz w:val="36"/>
          <w:szCs w:val="36"/>
        </w:rPr>
      </w:pPr>
      <w:r w:rsidRPr="00AA2FA9">
        <w:rPr>
          <w:rFonts w:ascii="Arial" w:eastAsia="宋体" w:hAnsi="Arial" w:cs="Arial"/>
          <w:color w:val="000000"/>
          <w:kern w:val="0"/>
          <w:sz w:val="36"/>
          <w:szCs w:val="36"/>
        </w:rPr>
        <w:lastRenderedPageBreak/>
        <w:t>8</w:t>
      </w:r>
      <w:r w:rsidRPr="00AA2FA9">
        <w:rPr>
          <w:rFonts w:ascii="Arial" w:eastAsia="宋体" w:hAnsi="Arial" w:cs="Arial"/>
          <w:color w:val="000000"/>
          <w:kern w:val="0"/>
          <w:sz w:val="36"/>
          <w:szCs w:val="36"/>
        </w:rPr>
        <w:t>．机械强度高：由于</w:t>
      </w:r>
      <w:r w:rsidRPr="00AA2FA9">
        <w:rPr>
          <w:rFonts w:ascii="Arial" w:eastAsia="宋体" w:hAnsi="Arial" w:cs="Arial"/>
          <w:b/>
          <w:bCs/>
          <w:color w:val="000000"/>
          <w:kern w:val="0"/>
          <w:sz w:val="36"/>
          <w:szCs w:val="36"/>
        </w:rPr>
        <w:t>MI</w:t>
      </w:r>
      <w:r w:rsidRPr="00AA2FA9">
        <w:rPr>
          <w:rFonts w:ascii="Arial" w:eastAsia="宋体" w:hAnsi="Arial" w:cs="Arial"/>
          <w:color w:val="000000"/>
          <w:kern w:val="0"/>
          <w:sz w:val="36"/>
          <w:szCs w:val="36"/>
        </w:rPr>
        <w:t>电缆矿物绝缘高温</w:t>
      </w:r>
      <w:r w:rsidRPr="00AA2FA9">
        <w:rPr>
          <w:rFonts w:ascii="Arial" w:eastAsia="宋体" w:hAnsi="Arial" w:cs="Arial"/>
          <w:b/>
          <w:bCs/>
          <w:color w:val="000000"/>
          <w:kern w:val="0"/>
          <w:sz w:val="36"/>
          <w:szCs w:val="36"/>
        </w:rPr>
        <w:t>加热电缆</w:t>
      </w:r>
      <w:r w:rsidRPr="00AA2FA9">
        <w:rPr>
          <w:rFonts w:ascii="Arial" w:eastAsia="宋体" w:hAnsi="Arial" w:cs="Arial"/>
          <w:color w:val="000000"/>
          <w:kern w:val="0"/>
          <w:sz w:val="36"/>
          <w:szCs w:val="36"/>
        </w:rPr>
        <w:t>的结构所固有的特性使电缆可承受剧烈的机械破坏，在电缆直径在变形三分之一的情况下仍可正常工作。</w:t>
      </w:r>
    </w:p>
    <w:p w:rsidR="00AA2FA9" w:rsidRPr="00AA2FA9" w:rsidRDefault="00AA2FA9" w:rsidP="00AA2FA9">
      <w:pPr>
        <w:widowControl/>
        <w:shd w:val="clear" w:color="auto" w:fill="FFFFFF"/>
        <w:spacing w:line="375" w:lineRule="atLeast"/>
        <w:jc w:val="left"/>
        <w:rPr>
          <w:rFonts w:ascii="Arial" w:eastAsia="宋体" w:hAnsi="Arial" w:cs="Arial"/>
          <w:color w:val="333333"/>
          <w:kern w:val="0"/>
          <w:sz w:val="36"/>
          <w:szCs w:val="36"/>
        </w:rPr>
      </w:pPr>
      <w:r w:rsidRPr="00AA2FA9">
        <w:rPr>
          <w:rFonts w:ascii="Arial" w:eastAsia="宋体" w:hAnsi="Arial" w:cs="Arial"/>
          <w:color w:val="000000"/>
          <w:kern w:val="0"/>
          <w:sz w:val="36"/>
          <w:szCs w:val="36"/>
        </w:rPr>
        <w:t>9</w:t>
      </w:r>
      <w:r w:rsidRPr="00AA2FA9">
        <w:rPr>
          <w:rFonts w:ascii="Arial" w:eastAsia="宋体" w:hAnsi="Arial" w:cs="Arial"/>
          <w:color w:val="000000"/>
          <w:kern w:val="0"/>
          <w:sz w:val="36"/>
          <w:szCs w:val="36"/>
        </w:rPr>
        <w:t>．因该电缆的发热方式属</w:t>
      </w:r>
      <w:proofErr w:type="gramStart"/>
      <w:r w:rsidRPr="00AA2FA9">
        <w:rPr>
          <w:rFonts w:ascii="Arial" w:eastAsia="宋体" w:hAnsi="Arial" w:cs="Arial"/>
          <w:color w:val="000000"/>
          <w:kern w:val="0"/>
          <w:sz w:val="36"/>
          <w:szCs w:val="36"/>
        </w:rPr>
        <w:t>一</w:t>
      </w:r>
      <w:proofErr w:type="gramEnd"/>
      <w:r w:rsidRPr="00AA2FA9">
        <w:rPr>
          <w:rFonts w:ascii="Arial" w:eastAsia="宋体" w:hAnsi="Arial" w:cs="Arial"/>
          <w:color w:val="000000"/>
          <w:kern w:val="0"/>
          <w:sz w:val="36"/>
          <w:szCs w:val="36"/>
        </w:rPr>
        <w:t>串联的电阻型电热元件，因此发热均匀，全长温差极小。</w:t>
      </w:r>
      <w:r w:rsidRPr="00AA2FA9">
        <w:rPr>
          <w:rFonts w:ascii="Arial" w:eastAsia="宋体" w:hAnsi="Arial" w:cs="Arial"/>
          <w:color w:val="000000"/>
          <w:kern w:val="0"/>
          <w:sz w:val="36"/>
          <w:szCs w:val="36"/>
        </w:rPr>
        <w:br/>
        <w:t>10</w:t>
      </w:r>
      <w:r w:rsidRPr="00AA2FA9">
        <w:rPr>
          <w:rFonts w:ascii="Arial" w:eastAsia="宋体" w:hAnsi="Arial" w:cs="Arial"/>
          <w:color w:val="000000"/>
          <w:kern w:val="0"/>
          <w:sz w:val="36"/>
          <w:szCs w:val="36"/>
        </w:rPr>
        <w:t>．发热功率大，一般为</w:t>
      </w:r>
      <w:r w:rsidRPr="00AA2FA9">
        <w:rPr>
          <w:rFonts w:ascii="Arial" w:eastAsia="宋体" w:hAnsi="Arial" w:cs="Arial"/>
          <w:color w:val="000000"/>
          <w:kern w:val="0"/>
          <w:sz w:val="36"/>
          <w:szCs w:val="36"/>
        </w:rPr>
        <w:t>50W/m</w:t>
      </w:r>
      <w:r w:rsidRPr="00AA2FA9">
        <w:rPr>
          <w:rFonts w:ascii="Arial" w:eastAsia="宋体" w:hAnsi="Arial" w:cs="Arial"/>
          <w:color w:val="000000"/>
          <w:kern w:val="0"/>
          <w:sz w:val="36"/>
          <w:szCs w:val="36"/>
        </w:rPr>
        <w:t>以上，该电缆不像蒸汽加热管线那样因蒸汽停止供应而发生冻结的危险，需要时打开电源即可，不需要经常维护。</w:t>
      </w:r>
      <w:r w:rsidRPr="00AA2FA9">
        <w:rPr>
          <w:rFonts w:ascii="Arial" w:eastAsia="宋体" w:hAnsi="Arial" w:cs="Arial"/>
          <w:color w:val="000000"/>
          <w:kern w:val="0"/>
          <w:sz w:val="36"/>
          <w:szCs w:val="36"/>
        </w:rPr>
        <w:br/>
        <w:t>11</w:t>
      </w:r>
      <w:r w:rsidRPr="00AA2FA9">
        <w:rPr>
          <w:rFonts w:ascii="Arial" w:eastAsia="宋体" w:hAnsi="Arial" w:cs="Arial"/>
          <w:color w:val="000000"/>
          <w:kern w:val="0"/>
          <w:sz w:val="36"/>
          <w:szCs w:val="36"/>
        </w:rPr>
        <w:t>．耐低温，在低温下施工不脆断，易于冬季施工和维修。</w:t>
      </w:r>
      <w:r w:rsidRPr="00AA2FA9">
        <w:rPr>
          <w:rFonts w:ascii="Arial" w:eastAsia="宋体" w:hAnsi="Arial" w:cs="Arial"/>
          <w:color w:val="000000"/>
          <w:kern w:val="0"/>
          <w:sz w:val="36"/>
          <w:szCs w:val="36"/>
        </w:rPr>
        <w:br/>
        <w:t>12</w:t>
      </w:r>
      <w:r w:rsidRPr="00AA2FA9">
        <w:rPr>
          <w:rFonts w:ascii="Arial" w:eastAsia="宋体" w:hAnsi="Arial" w:cs="Arial"/>
          <w:color w:val="000000"/>
          <w:kern w:val="0"/>
          <w:sz w:val="36"/>
          <w:szCs w:val="36"/>
        </w:rPr>
        <w:t>．工程造价低：</w:t>
      </w:r>
      <w:r w:rsidRPr="00AA2FA9">
        <w:rPr>
          <w:rFonts w:ascii="Arial" w:eastAsia="宋体" w:hAnsi="Arial" w:cs="Arial"/>
          <w:color w:val="000000"/>
          <w:kern w:val="0"/>
          <w:sz w:val="36"/>
          <w:szCs w:val="36"/>
        </w:rPr>
        <w:t> </w:t>
      </w:r>
      <w:r w:rsidRPr="00AA2FA9">
        <w:rPr>
          <w:rFonts w:ascii="Arial" w:eastAsia="宋体" w:hAnsi="Arial" w:cs="Arial"/>
          <w:b/>
          <w:bCs/>
          <w:color w:val="000000"/>
          <w:kern w:val="0"/>
          <w:sz w:val="36"/>
          <w:szCs w:val="36"/>
        </w:rPr>
        <w:t>MI</w:t>
      </w:r>
      <w:r w:rsidRPr="00AA2FA9">
        <w:rPr>
          <w:rFonts w:ascii="Arial" w:eastAsia="宋体" w:hAnsi="Arial" w:cs="Arial"/>
          <w:color w:val="000000"/>
          <w:kern w:val="0"/>
          <w:sz w:val="36"/>
          <w:szCs w:val="36"/>
        </w:rPr>
        <w:t>电缆矿物绝缘高温</w:t>
      </w:r>
      <w:r w:rsidRPr="00AA2FA9">
        <w:rPr>
          <w:rFonts w:ascii="Arial" w:eastAsia="宋体" w:hAnsi="Arial" w:cs="Arial"/>
          <w:b/>
          <w:bCs/>
          <w:color w:val="000000"/>
          <w:kern w:val="0"/>
          <w:sz w:val="36"/>
          <w:szCs w:val="36"/>
        </w:rPr>
        <w:t>加热电缆</w:t>
      </w:r>
      <w:r w:rsidRPr="00AA2FA9">
        <w:rPr>
          <w:rFonts w:ascii="Arial" w:eastAsia="宋体" w:hAnsi="Arial" w:cs="Arial"/>
          <w:color w:val="000000"/>
          <w:kern w:val="0"/>
          <w:sz w:val="36"/>
          <w:szCs w:val="36"/>
        </w:rPr>
        <w:t>的体积小，所以敷设时不会增加保温材的用量，而且省略了蒸汽和</w:t>
      </w:r>
      <w:proofErr w:type="gramStart"/>
      <w:r w:rsidRPr="00AA2FA9">
        <w:rPr>
          <w:rFonts w:ascii="Arial" w:eastAsia="宋体" w:hAnsi="Arial" w:cs="Arial"/>
          <w:color w:val="000000"/>
          <w:kern w:val="0"/>
          <w:sz w:val="36"/>
          <w:szCs w:val="36"/>
        </w:rPr>
        <w:t>水伴热</w:t>
      </w:r>
      <w:proofErr w:type="gramEnd"/>
      <w:r w:rsidRPr="00AA2FA9">
        <w:rPr>
          <w:rFonts w:ascii="Arial" w:eastAsia="宋体" w:hAnsi="Arial" w:cs="Arial"/>
          <w:color w:val="000000"/>
          <w:kern w:val="0"/>
          <w:sz w:val="36"/>
          <w:szCs w:val="36"/>
        </w:rPr>
        <w:t>的锅炉及水处理系统，并且施工方便、快捷。这都直接的降低了工程的造价。</w:t>
      </w:r>
    </w:p>
    <w:p w:rsidR="00AA2FA9" w:rsidRPr="00AA2FA9" w:rsidRDefault="00AA2FA9" w:rsidP="00AA2FA9">
      <w:pPr>
        <w:widowControl/>
        <w:shd w:val="clear" w:color="auto" w:fill="FFFFFF"/>
        <w:spacing w:line="375" w:lineRule="atLeast"/>
        <w:jc w:val="left"/>
        <w:rPr>
          <w:rFonts w:ascii="Arial" w:eastAsia="宋体" w:hAnsi="Arial" w:cs="Arial"/>
          <w:color w:val="333333"/>
          <w:kern w:val="0"/>
          <w:sz w:val="36"/>
          <w:szCs w:val="36"/>
        </w:rPr>
      </w:pPr>
      <w:r w:rsidRPr="00AA2FA9">
        <w:rPr>
          <w:rFonts w:ascii="Arial" w:eastAsia="宋体" w:hAnsi="Arial" w:cs="Arial"/>
          <w:color w:val="000000"/>
          <w:kern w:val="0"/>
          <w:sz w:val="36"/>
          <w:szCs w:val="36"/>
        </w:rPr>
        <w:t>13</w:t>
      </w:r>
      <w:r w:rsidRPr="00AA2FA9">
        <w:rPr>
          <w:rFonts w:ascii="Arial" w:eastAsia="宋体" w:hAnsi="Arial" w:cs="Arial"/>
          <w:color w:val="000000"/>
          <w:kern w:val="0"/>
          <w:sz w:val="36"/>
          <w:szCs w:val="36"/>
        </w:rPr>
        <w:t>．运行费用低：</w:t>
      </w:r>
      <w:r w:rsidRPr="00AA2FA9">
        <w:rPr>
          <w:rFonts w:ascii="Arial" w:eastAsia="宋体" w:hAnsi="Arial" w:cs="Arial"/>
          <w:color w:val="000000"/>
          <w:kern w:val="0"/>
          <w:sz w:val="36"/>
          <w:szCs w:val="36"/>
        </w:rPr>
        <w:t> </w:t>
      </w:r>
      <w:r w:rsidRPr="00AA2FA9">
        <w:rPr>
          <w:rFonts w:ascii="Arial" w:eastAsia="宋体" w:hAnsi="Arial" w:cs="Arial"/>
          <w:b/>
          <w:bCs/>
          <w:color w:val="000000"/>
          <w:kern w:val="0"/>
          <w:sz w:val="36"/>
          <w:szCs w:val="36"/>
        </w:rPr>
        <w:t>MI</w:t>
      </w:r>
      <w:r w:rsidRPr="00AA2FA9">
        <w:rPr>
          <w:rFonts w:ascii="Arial" w:eastAsia="宋体" w:hAnsi="Arial" w:cs="Arial"/>
          <w:color w:val="000000"/>
          <w:kern w:val="0"/>
          <w:sz w:val="36"/>
          <w:szCs w:val="36"/>
        </w:rPr>
        <w:t>电缆矿物绝缘高温</w:t>
      </w:r>
      <w:r w:rsidRPr="00AA2FA9">
        <w:rPr>
          <w:rFonts w:ascii="Arial" w:eastAsia="宋体" w:hAnsi="Arial" w:cs="Arial"/>
          <w:b/>
          <w:bCs/>
          <w:color w:val="000000"/>
          <w:kern w:val="0"/>
          <w:sz w:val="36"/>
          <w:szCs w:val="36"/>
        </w:rPr>
        <w:t>加热电缆</w:t>
      </w:r>
      <w:r w:rsidRPr="00AA2FA9">
        <w:rPr>
          <w:rFonts w:ascii="Arial" w:eastAsia="宋体" w:hAnsi="Arial" w:cs="Arial"/>
          <w:color w:val="000000"/>
          <w:kern w:val="0"/>
          <w:sz w:val="36"/>
          <w:szCs w:val="36"/>
        </w:rPr>
        <w:t>组成的加热系统，能进行远距离控制和遥控及自动控制，并可以通过温控部分保证准确及时的供给被加热物体需要的热量，所以没有额外的热损失和多余的操作人员，保证了最低的运行费用。</w:t>
      </w:r>
    </w:p>
    <w:p w:rsidR="00AA2FA9" w:rsidRPr="00AA2FA9" w:rsidRDefault="00AA2FA9" w:rsidP="00AA2FA9">
      <w:pPr>
        <w:widowControl/>
        <w:shd w:val="clear" w:color="auto" w:fill="FFFFFF"/>
        <w:spacing w:line="375" w:lineRule="atLeast"/>
        <w:jc w:val="left"/>
        <w:rPr>
          <w:rFonts w:ascii="Arial" w:eastAsia="宋体" w:hAnsi="Arial" w:cs="Arial"/>
          <w:color w:val="333333"/>
          <w:kern w:val="0"/>
          <w:sz w:val="36"/>
          <w:szCs w:val="36"/>
        </w:rPr>
      </w:pPr>
      <w:r w:rsidRPr="00AA2FA9">
        <w:rPr>
          <w:rFonts w:ascii="Arial" w:eastAsia="宋体" w:hAnsi="Arial" w:cs="Arial"/>
          <w:color w:val="000000"/>
          <w:kern w:val="0"/>
          <w:sz w:val="36"/>
          <w:szCs w:val="36"/>
        </w:rPr>
        <w:t>14</w:t>
      </w:r>
      <w:r w:rsidRPr="00AA2FA9">
        <w:rPr>
          <w:rFonts w:ascii="Arial" w:eastAsia="宋体" w:hAnsi="Arial" w:cs="Arial"/>
          <w:color w:val="000000"/>
          <w:kern w:val="0"/>
          <w:sz w:val="36"/>
          <w:szCs w:val="36"/>
        </w:rPr>
        <w:t>．维护费用低：</w:t>
      </w:r>
      <w:r w:rsidRPr="00AA2FA9">
        <w:rPr>
          <w:rFonts w:ascii="Arial" w:eastAsia="宋体" w:hAnsi="Arial" w:cs="Arial"/>
          <w:color w:val="000000"/>
          <w:kern w:val="0"/>
          <w:sz w:val="36"/>
          <w:szCs w:val="36"/>
        </w:rPr>
        <w:t> </w:t>
      </w:r>
      <w:r w:rsidRPr="00AA2FA9">
        <w:rPr>
          <w:rFonts w:ascii="Arial" w:eastAsia="宋体" w:hAnsi="Arial" w:cs="Arial"/>
          <w:b/>
          <w:bCs/>
          <w:color w:val="000000"/>
          <w:kern w:val="0"/>
          <w:sz w:val="36"/>
          <w:szCs w:val="36"/>
        </w:rPr>
        <w:t>MI</w:t>
      </w:r>
      <w:r w:rsidRPr="00AA2FA9">
        <w:rPr>
          <w:rFonts w:ascii="Arial" w:eastAsia="宋体" w:hAnsi="Arial" w:cs="Arial"/>
          <w:color w:val="000000"/>
          <w:kern w:val="0"/>
          <w:sz w:val="36"/>
          <w:szCs w:val="36"/>
        </w:rPr>
        <w:t>电缆矿物绝缘高温</w:t>
      </w:r>
      <w:r w:rsidRPr="00AA2FA9">
        <w:rPr>
          <w:rFonts w:ascii="Arial" w:eastAsia="宋体" w:hAnsi="Arial" w:cs="Arial"/>
          <w:b/>
          <w:bCs/>
          <w:color w:val="000000"/>
          <w:kern w:val="0"/>
          <w:sz w:val="36"/>
          <w:szCs w:val="36"/>
        </w:rPr>
        <w:t>加热电缆</w:t>
      </w:r>
      <w:r w:rsidRPr="00AA2FA9">
        <w:rPr>
          <w:rFonts w:ascii="Arial" w:eastAsia="宋体" w:hAnsi="Arial" w:cs="Arial"/>
          <w:color w:val="000000"/>
          <w:kern w:val="0"/>
          <w:sz w:val="36"/>
          <w:szCs w:val="36"/>
        </w:rPr>
        <w:t>组成的加热系统，结构简单、寿命长、可靠性</w:t>
      </w:r>
      <w:proofErr w:type="gramStart"/>
      <w:r w:rsidRPr="00AA2FA9">
        <w:rPr>
          <w:rFonts w:ascii="Arial" w:eastAsia="宋体" w:hAnsi="Arial" w:cs="Arial"/>
          <w:color w:val="000000"/>
          <w:kern w:val="0"/>
          <w:sz w:val="36"/>
          <w:szCs w:val="36"/>
        </w:rPr>
        <w:t>高减少</w:t>
      </w:r>
      <w:proofErr w:type="gramEnd"/>
      <w:r w:rsidRPr="00AA2FA9">
        <w:rPr>
          <w:rFonts w:ascii="Arial" w:eastAsia="宋体" w:hAnsi="Arial" w:cs="Arial"/>
          <w:color w:val="000000"/>
          <w:kern w:val="0"/>
          <w:sz w:val="36"/>
          <w:szCs w:val="36"/>
        </w:rPr>
        <w:t>了需要维护的元件及时间，在工作环境不是特别恶劣的地方甚至可以免维护而正常使用。</w:t>
      </w:r>
    </w:p>
    <w:p w:rsidR="00AA2FA9" w:rsidRPr="00AA2FA9" w:rsidRDefault="00AA2FA9" w:rsidP="00AA2FA9">
      <w:pPr>
        <w:widowControl/>
        <w:shd w:val="clear" w:color="auto" w:fill="FFFFFF"/>
        <w:spacing w:line="375" w:lineRule="atLeast"/>
        <w:jc w:val="left"/>
        <w:rPr>
          <w:rFonts w:ascii="Arial" w:eastAsia="宋体" w:hAnsi="Arial" w:cs="Arial"/>
          <w:color w:val="333333"/>
          <w:kern w:val="0"/>
          <w:sz w:val="36"/>
          <w:szCs w:val="36"/>
        </w:rPr>
      </w:pPr>
      <w:r w:rsidRPr="00AA2FA9">
        <w:rPr>
          <w:rFonts w:ascii="Arial" w:eastAsia="宋体" w:hAnsi="Arial" w:cs="Arial"/>
          <w:color w:val="000000"/>
          <w:kern w:val="0"/>
          <w:sz w:val="36"/>
          <w:szCs w:val="36"/>
        </w:rPr>
        <w:lastRenderedPageBreak/>
        <w:t xml:space="preserve">    </w:t>
      </w:r>
      <w:r w:rsidRPr="00AA2FA9">
        <w:rPr>
          <w:rFonts w:ascii="Arial" w:eastAsia="宋体" w:hAnsi="Arial" w:cs="Arial"/>
          <w:color w:val="000000"/>
          <w:kern w:val="0"/>
          <w:sz w:val="36"/>
          <w:szCs w:val="36"/>
        </w:rPr>
        <w:t>总之，矿物绝缘发热电缆在防爆、防火、防水、防腐蚀、耐辐射等条件恶劣场所及取代传统蒸汽和</w:t>
      </w:r>
      <w:proofErr w:type="gramStart"/>
      <w:r w:rsidRPr="00AA2FA9">
        <w:rPr>
          <w:rFonts w:ascii="Arial" w:eastAsia="宋体" w:hAnsi="Arial" w:cs="Arial"/>
          <w:color w:val="000000"/>
          <w:kern w:val="0"/>
          <w:sz w:val="36"/>
          <w:szCs w:val="36"/>
        </w:rPr>
        <w:t>水伴热</w:t>
      </w:r>
      <w:proofErr w:type="gramEnd"/>
      <w:r w:rsidRPr="00AA2FA9">
        <w:rPr>
          <w:rFonts w:ascii="Arial" w:eastAsia="宋体" w:hAnsi="Arial" w:cs="Arial"/>
          <w:color w:val="000000"/>
          <w:kern w:val="0"/>
          <w:sz w:val="36"/>
          <w:szCs w:val="36"/>
        </w:rPr>
        <w:t>，都和以往采用的</w:t>
      </w:r>
      <w:proofErr w:type="gramStart"/>
      <w:r w:rsidRPr="00AA2FA9">
        <w:rPr>
          <w:rFonts w:ascii="Arial" w:eastAsia="宋体" w:hAnsi="Arial" w:cs="Arial"/>
          <w:color w:val="000000"/>
          <w:kern w:val="0"/>
          <w:sz w:val="36"/>
          <w:szCs w:val="36"/>
        </w:rPr>
        <w:t>各种伴热技术</w:t>
      </w:r>
      <w:proofErr w:type="gramEnd"/>
      <w:r w:rsidRPr="00AA2FA9">
        <w:rPr>
          <w:rFonts w:ascii="Arial" w:eastAsia="宋体" w:hAnsi="Arial" w:cs="Arial"/>
          <w:color w:val="000000"/>
          <w:kern w:val="0"/>
          <w:sz w:val="36"/>
          <w:szCs w:val="36"/>
        </w:rPr>
        <w:t>及方式有着不可比拟的优点。</w:t>
      </w:r>
    </w:p>
    <w:p w:rsidR="00AA2FA9" w:rsidRPr="00AA2FA9" w:rsidRDefault="00AA2FA9" w:rsidP="00AA2FA9">
      <w:pPr>
        <w:widowControl/>
        <w:shd w:val="clear" w:color="auto" w:fill="FFFFFF"/>
        <w:spacing w:line="375" w:lineRule="atLeast"/>
        <w:jc w:val="left"/>
        <w:rPr>
          <w:rFonts w:ascii="Arial" w:eastAsia="宋体" w:hAnsi="Arial" w:cs="Arial"/>
          <w:color w:val="333333"/>
          <w:kern w:val="0"/>
          <w:sz w:val="36"/>
          <w:szCs w:val="36"/>
        </w:rPr>
      </w:pPr>
      <w:r w:rsidRPr="00AA2FA9">
        <w:rPr>
          <w:rFonts w:ascii="Arial" w:eastAsia="宋体" w:hAnsi="Arial" w:cs="Arial"/>
          <w:color w:val="333333"/>
          <w:kern w:val="0"/>
          <w:sz w:val="36"/>
          <w:szCs w:val="36"/>
        </w:rPr>
        <w:t> </w:t>
      </w:r>
    </w:p>
    <w:p w:rsidR="00AA2FA9" w:rsidRPr="00AA2FA9" w:rsidRDefault="00AA2FA9" w:rsidP="00AA2FA9">
      <w:pPr>
        <w:widowControl/>
        <w:shd w:val="clear" w:color="auto" w:fill="FFFFFF"/>
        <w:spacing w:line="375" w:lineRule="atLeast"/>
        <w:jc w:val="left"/>
        <w:rPr>
          <w:rFonts w:ascii="Arial" w:eastAsia="宋体" w:hAnsi="Arial" w:cs="Arial"/>
          <w:color w:val="333333"/>
          <w:kern w:val="0"/>
          <w:sz w:val="36"/>
          <w:szCs w:val="36"/>
        </w:rPr>
      </w:pPr>
      <w:r w:rsidRPr="00AA2FA9">
        <w:rPr>
          <w:rFonts w:ascii="Arial" w:eastAsia="宋体" w:hAnsi="Arial" w:cs="Arial"/>
          <w:b/>
          <w:bCs/>
          <w:color w:val="000000"/>
          <w:kern w:val="0"/>
          <w:sz w:val="36"/>
          <w:szCs w:val="36"/>
        </w:rPr>
        <w:t>MI</w:t>
      </w:r>
      <w:proofErr w:type="gramStart"/>
      <w:r w:rsidRPr="00AA2FA9">
        <w:rPr>
          <w:rFonts w:ascii="Arial" w:eastAsia="宋体" w:hAnsi="Arial" w:cs="Arial"/>
          <w:color w:val="000000"/>
          <w:kern w:val="0"/>
          <w:sz w:val="36"/>
          <w:szCs w:val="36"/>
        </w:rPr>
        <w:t>单双导高温</w:t>
      </w:r>
      <w:proofErr w:type="gramEnd"/>
      <w:r w:rsidRPr="00AA2FA9">
        <w:rPr>
          <w:rFonts w:ascii="Arial" w:eastAsia="宋体" w:hAnsi="Arial" w:cs="Arial"/>
          <w:b/>
          <w:bCs/>
          <w:color w:val="000000"/>
          <w:kern w:val="0"/>
          <w:sz w:val="36"/>
          <w:szCs w:val="36"/>
        </w:rPr>
        <w:t>加热电缆</w:t>
      </w:r>
      <w:r w:rsidRPr="00AA2FA9">
        <w:rPr>
          <w:rFonts w:ascii="Arial" w:eastAsia="宋体" w:hAnsi="Arial" w:cs="Arial"/>
          <w:color w:val="000000"/>
          <w:kern w:val="0"/>
          <w:sz w:val="36"/>
          <w:szCs w:val="36"/>
        </w:rPr>
        <w:t>应用领域</w:t>
      </w:r>
    </w:p>
    <w:p w:rsidR="00AA2FA9" w:rsidRPr="00AA2FA9" w:rsidRDefault="00AA2FA9" w:rsidP="00AA2FA9">
      <w:pPr>
        <w:widowControl/>
        <w:shd w:val="clear" w:color="auto" w:fill="FFFFFF"/>
        <w:spacing w:line="375" w:lineRule="atLeast"/>
        <w:jc w:val="left"/>
        <w:rPr>
          <w:rFonts w:ascii="Arial" w:eastAsia="宋体" w:hAnsi="Arial" w:cs="Arial"/>
          <w:color w:val="333333"/>
          <w:kern w:val="0"/>
          <w:sz w:val="36"/>
          <w:szCs w:val="36"/>
        </w:rPr>
      </w:pPr>
      <w:r w:rsidRPr="00AA2FA9">
        <w:rPr>
          <w:rFonts w:ascii="Arial" w:eastAsia="宋体" w:hAnsi="Arial" w:cs="Arial"/>
          <w:color w:val="000000"/>
          <w:kern w:val="0"/>
          <w:sz w:val="36"/>
          <w:szCs w:val="36"/>
        </w:rPr>
        <w:t xml:space="preserve">    </w:t>
      </w:r>
      <w:r w:rsidRPr="00AA2FA9">
        <w:rPr>
          <w:rFonts w:ascii="Arial" w:eastAsia="宋体" w:hAnsi="Arial" w:cs="Arial"/>
          <w:color w:val="000000"/>
          <w:kern w:val="0"/>
          <w:sz w:val="36"/>
          <w:szCs w:val="36"/>
        </w:rPr>
        <w:t>由于</w:t>
      </w:r>
      <w:r w:rsidRPr="00AA2FA9">
        <w:rPr>
          <w:rFonts w:ascii="Arial" w:eastAsia="宋体" w:hAnsi="Arial" w:cs="Arial"/>
          <w:b/>
          <w:bCs/>
          <w:color w:val="000000"/>
          <w:kern w:val="0"/>
          <w:sz w:val="36"/>
          <w:szCs w:val="36"/>
        </w:rPr>
        <w:t>MI</w:t>
      </w:r>
      <w:r w:rsidRPr="00AA2FA9">
        <w:rPr>
          <w:rFonts w:ascii="Arial" w:eastAsia="宋体" w:hAnsi="Arial" w:cs="Arial"/>
          <w:color w:val="000000"/>
          <w:kern w:val="0"/>
          <w:sz w:val="36"/>
          <w:szCs w:val="36"/>
        </w:rPr>
        <w:t>电缆矿物绝缘高温</w:t>
      </w:r>
      <w:r w:rsidRPr="00AA2FA9">
        <w:rPr>
          <w:rFonts w:ascii="Arial" w:eastAsia="宋体" w:hAnsi="Arial" w:cs="Arial"/>
          <w:b/>
          <w:bCs/>
          <w:color w:val="000000"/>
          <w:kern w:val="0"/>
          <w:sz w:val="36"/>
          <w:szCs w:val="36"/>
        </w:rPr>
        <w:t>加热电缆</w:t>
      </w:r>
      <w:r w:rsidRPr="00AA2FA9">
        <w:rPr>
          <w:rFonts w:ascii="Arial" w:eastAsia="宋体" w:hAnsi="Arial" w:cs="Arial"/>
          <w:color w:val="000000"/>
          <w:kern w:val="0"/>
          <w:sz w:val="36"/>
          <w:szCs w:val="36"/>
        </w:rPr>
        <w:t>具有防火、防水、防爆、抗过载、不老化、耐辐射、耐机械损伤、功率特性高、温度范围宽、安装容易、能实现遥控和自动控制等特点，所以可以广泛应用于以下领域：</w:t>
      </w:r>
    </w:p>
    <w:p w:rsidR="00AA2FA9" w:rsidRPr="00AA2FA9" w:rsidRDefault="00AA2FA9" w:rsidP="00AA2FA9">
      <w:pPr>
        <w:widowControl/>
        <w:shd w:val="clear" w:color="auto" w:fill="FFFFFF"/>
        <w:spacing w:line="375" w:lineRule="atLeast"/>
        <w:jc w:val="left"/>
        <w:rPr>
          <w:rFonts w:ascii="Arial" w:eastAsia="宋体" w:hAnsi="Arial" w:cs="Arial"/>
          <w:color w:val="333333"/>
          <w:kern w:val="0"/>
          <w:sz w:val="36"/>
          <w:szCs w:val="36"/>
        </w:rPr>
      </w:pPr>
      <w:r w:rsidRPr="00AA2FA9">
        <w:rPr>
          <w:rFonts w:ascii="Arial" w:eastAsia="宋体" w:hAnsi="Arial" w:cs="Arial"/>
          <w:color w:val="000000"/>
          <w:kern w:val="0"/>
          <w:sz w:val="36"/>
          <w:szCs w:val="36"/>
        </w:rPr>
        <w:t>1.</w:t>
      </w:r>
      <w:r w:rsidRPr="00AA2FA9">
        <w:rPr>
          <w:rFonts w:ascii="Arial" w:eastAsia="宋体" w:hAnsi="Arial" w:cs="Arial"/>
          <w:b/>
          <w:bCs/>
          <w:color w:val="000000"/>
          <w:kern w:val="0"/>
          <w:sz w:val="36"/>
          <w:szCs w:val="36"/>
        </w:rPr>
        <w:t>MI</w:t>
      </w:r>
      <w:r w:rsidRPr="00AA2FA9">
        <w:rPr>
          <w:rFonts w:ascii="Arial" w:eastAsia="宋体" w:hAnsi="Arial" w:cs="Arial"/>
          <w:color w:val="000000"/>
          <w:kern w:val="0"/>
          <w:sz w:val="36"/>
          <w:szCs w:val="36"/>
        </w:rPr>
        <w:t>电缆矿物绝缘高温</w:t>
      </w:r>
      <w:r w:rsidRPr="00AA2FA9">
        <w:rPr>
          <w:rFonts w:ascii="Arial" w:eastAsia="宋体" w:hAnsi="Arial" w:cs="Arial"/>
          <w:b/>
          <w:bCs/>
          <w:color w:val="000000"/>
          <w:kern w:val="0"/>
          <w:sz w:val="36"/>
          <w:szCs w:val="36"/>
        </w:rPr>
        <w:t>加热电缆</w:t>
      </w:r>
      <w:r w:rsidRPr="00AA2FA9">
        <w:rPr>
          <w:rFonts w:ascii="Arial" w:eastAsia="宋体" w:hAnsi="Arial" w:cs="Arial"/>
          <w:color w:val="000000"/>
          <w:kern w:val="0"/>
          <w:sz w:val="36"/>
          <w:szCs w:val="36"/>
        </w:rPr>
        <w:t>管道保温防冻系统采用极为可靠的电加热技术，对需要保温防冻的管道、流体或其它工艺设备进行加热，补充流体损失的热量，控制其温度保持在允许的范围内，适用于各种管道系统和工艺设备、阀门、罐体的防冻处理和温度维持。如：建筑给排水管道、生活热水管道、石油输送管道、其它化工食品工业高粘度的液体管道等。</w:t>
      </w:r>
    </w:p>
    <w:p w:rsidR="00AA2FA9" w:rsidRPr="00AA2FA9" w:rsidRDefault="00AA2FA9" w:rsidP="00AA2FA9">
      <w:pPr>
        <w:widowControl/>
        <w:shd w:val="clear" w:color="auto" w:fill="FFFFFF"/>
        <w:spacing w:line="375" w:lineRule="atLeast"/>
        <w:jc w:val="left"/>
        <w:rPr>
          <w:rFonts w:ascii="Arial" w:eastAsia="宋体" w:hAnsi="Arial" w:cs="Arial"/>
          <w:color w:val="333333"/>
          <w:kern w:val="0"/>
          <w:sz w:val="36"/>
          <w:szCs w:val="36"/>
        </w:rPr>
      </w:pPr>
      <w:r w:rsidRPr="00AA2FA9">
        <w:rPr>
          <w:rFonts w:ascii="Arial" w:eastAsia="宋体" w:hAnsi="Arial" w:cs="Arial"/>
          <w:color w:val="000000"/>
          <w:kern w:val="0"/>
          <w:sz w:val="36"/>
          <w:szCs w:val="36"/>
        </w:rPr>
        <w:t>2.</w:t>
      </w:r>
      <w:r w:rsidRPr="00AA2FA9">
        <w:rPr>
          <w:rFonts w:ascii="Arial" w:eastAsia="宋体" w:hAnsi="Arial" w:cs="Arial"/>
          <w:b/>
          <w:bCs/>
          <w:color w:val="000000"/>
          <w:kern w:val="0"/>
          <w:sz w:val="36"/>
          <w:szCs w:val="36"/>
        </w:rPr>
        <w:t>MI</w:t>
      </w:r>
      <w:r w:rsidRPr="00AA2FA9">
        <w:rPr>
          <w:rFonts w:ascii="Arial" w:eastAsia="宋体" w:hAnsi="Arial" w:cs="Arial"/>
          <w:color w:val="000000"/>
          <w:kern w:val="0"/>
          <w:sz w:val="36"/>
          <w:szCs w:val="36"/>
        </w:rPr>
        <w:t>电缆矿物绝缘高温</w:t>
      </w:r>
      <w:r w:rsidRPr="00AA2FA9">
        <w:rPr>
          <w:rFonts w:ascii="Arial" w:eastAsia="宋体" w:hAnsi="Arial" w:cs="Arial"/>
          <w:b/>
          <w:bCs/>
          <w:color w:val="000000"/>
          <w:kern w:val="0"/>
          <w:sz w:val="36"/>
          <w:szCs w:val="36"/>
        </w:rPr>
        <w:t>加热电缆</w:t>
      </w:r>
      <w:r w:rsidRPr="00AA2FA9">
        <w:rPr>
          <w:rFonts w:ascii="Arial" w:eastAsia="宋体" w:hAnsi="Arial" w:cs="Arial"/>
          <w:color w:val="000000"/>
          <w:kern w:val="0"/>
          <w:sz w:val="36"/>
          <w:szCs w:val="36"/>
        </w:rPr>
        <w:t>融雪化冰系统可用于坡道、桥梁、车行道、人行道、停车场、室外楼梯等室外设施的融雪化冰，保证行人地区安全。本系统可适用于沥青、混凝土和砖瓦等特殊路面。冬天冰雪为行人和车辆造成的不便以及对建筑物的损害将不复存在。尤其是在盲道上的安装，为盲人在冬季的出行提供安全保证。本系统铺设地区的冰雪在任</w:t>
      </w:r>
      <w:r w:rsidRPr="00AA2FA9">
        <w:rPr>
          <w:rFonts w:ascii="Arial" w:eastAsia="宋体" w:hAnsi="Arial" w:cs="Arial"/>
          <w:color w:val="000000"/>
          <w:kern w:val="0"/>
          <w:sz w:val="36"/>
          <w:szCs w:val="36"/>
        </w:rPr>
        <w:lastRenderedPageBreak/>
        <w:t>何时候都能清除，避免了大量撒盐、人工铲雪及冰霜带来的危害。交通事故得以减少，行人和车辆的安全性得以提高。</w:t>
      </w:r>
    </w:p>
    <w:p w:rsidR="00AA2FA9" w:rsidRPr="00AA2FA9" w:rsidRDefault="00AA2FA9" w:rsidP="00AA2FA9">
      <w:pPr>
        <w:widowControl/>
        <w:shd w:val="clear" w:color="auto" w:fill="FFFFFF"/>
        <w:spacing w:line="375" w:lineRule="atLeast"/>
        <w:jc w:val="left"/>
        <w:rPr>
          <w:rFonts w:ascii="Arial" w:eastAsia="宋体" w:hAnsi="Arial" w:cs="Arial"/>
          <w:color w:val="333333"/>
          <w:kern w:val="0"/>
          <w:sz w:val="36"/>
          <w:szCs w:val="36"/>
        </w:rPr>
      </w:pPr>
      <w:r w:rsidRPr="00AA2FA9">
        <w:rPr>
          <w:rFonts w:ascii="Arial" w:eastAsia="宋体" w:hAnsi="Arial" w:cs="Arial"/>
          <w:color w:val="000000"/>
          <w:kern w:val="0"/>
          <w:sz w:val="36"/>
          <w:szCs w:val="36"/>
        </w:rPr>
        <w:t>3.</w:t>
      </w:r>
      <w:r w:rsidRPr="00AA2FA9">
        <w:rPr>
          <w:rFonts w:ascii="Arial" w:eastAsia="宋体" w:hAnsi="Arial" w:cs="Arial"/>
          <w:b/>
          <w:bCs/>
          <w:color w:val="000000"/>
          <w:kern w:val="0"/>
          <w:sz w:val="36"/>
          <w:szCs w:val="36"/>
        </w:rPr>
        <w:t>MI</w:t>
      </w:r>
      <w:proofErr w:type="gramStart"/>
      <w:r w:rsidRPr="00AA2FA9">
        <w:rPr>
          <w:rFonts w:ascii="Arial" w:eastAsia="宋体" w:hAnsi="Arial" w:cs="Arial"/>
          <w:color w:val="000000"/>
          <w:kern w:val="0"/>
          <w:sz w:val="36"/>
          <w:szCs w:val="36"/>
        </w:rPr>
        <w:t>电缆电缆</w:t>
      </w:r>
      <w:proofErr w:type="gramEnd"/>
      <w:r w:rsidRPr="00AA2FA9">
        <w:rPr>
          <w:rFonts w:ascii="Arial" w:eastAsia="宋体" w:hAnsi="Arial" w:cs="Arial"/>
          <w:color w:val="000000"/>
          <w:kern w:val="0"/>
          <w:sz w:val="36"/>
          <w:szCs w:val="36"/>
        </w:rPr>
        <w:t>矿物绝缘高温</w:t>
      </w:r>
      <w:r w:rsidRPr="00AA2FA9">
        <w:rPr>
          <w:rFonts w:ascii="Arial" w:eastAsia="宋体" w:hAnsi="Arial" w:cs="Arial"/>
          <w:b/>
          <w:bCs/>
          <w:color w:val="000000"/>
          <w:kern w:val="0"/>
          <w:sz w:val="36"/>
          <w:szCs w:val="36"/>
        </w:rPr>
        <w:t>加热电缆</w:t>
      </w:r>
      <w:r w:rsidRPr="00AA2FA9">
        <w:rPr>
          <w:rFonts w:ascii="Arial" w:eastAsia="宋体" w:hAnsi="Arial" w:cs="Arial"/>
          <w:color w:val="000000"/>
          <w:kern w:val="0"/>
          <w:sz w:val="36"/>
          <w:szCs w:val="36"/>
        </w:rPr>
        <w:t>土壤发热系统可以防止土壤冻结，草绿常青。维护，维修成本低，安全可靠。适用于运动场、四季广场、花园草坪的土壤加热，不会破坏绿色自然环境，最大限度的降低对已建成的草坪的损害。安装及使用成本非常经济，节省了播种、维护的开支，使草坪在最短时间内恢复使用。</w:t>
      </w:r>
    </w:p>
    <w:p w:rsidR="00AA2FA9" w:rsidRPr="00AA2FA9" w:rsidRDefault="00AA2FA9" w:rsidP="00AA2FA9">
      <w:pPr>
        <w:widowControl/>
        <w:shd w:val="clear" w:color="auto" w:fill="FFFFFF"/>
        <w:spacing w:line="375" w:lineRule="atLeast"/>
        <w:jc w:val="left"/>
        <w:rPr>
          <w:rFonts w:ascii="Arial" w:eastAsia="宋体" w:hAnsi="Arial" w:cs="Arial"/>
          <w:color w:val="333333"/>
          <w:kern w:val="0"/>
          <w:sz w:val="36"/>
          <w:szCs w:val="36"/>
        </w:rPr>
      </w:pPr>
      <w:r w:rsidRPr="00AA2FA9">
        <w:rPr>
          <w:rFonts w:ascii="Arial" w:eastAsia="宋体" w:hAnsi="Arial" w:cs="Arial"/>
          <w:color w:val="000000"/>
          <w:kern w:val="0"/>
          <w:sz w:val="36"/>
          <w:szCs w:val="36"/>
        </w:rPr>
        <w:t>4.</w:t>
      </w:r>
      <w:r w:rsidRPr="00AA2FA9">
        <w:rPr>
          <w:rFonts w:ascii="Arial" w:eastAsia="宋体" w:hAnsi="Arial" w:cs="Arial"/>
          <w:b/>
          <w:bCs/>
          <w:color w:val="000000"/>
          <w:kern w:val="0"/>
          <w:sz w:val="36"/>
          <w:szCs w:val="36"/>
        </w:rPr>
        <w:t>MI</w:t>
      </w:r>
      <w:r w:rsidRPr="00AA2FA9">
        <w:rPr>
          <w:rFonts w:ascii="Arial" w:eastAsia="宋体" w:hAnsi="Arial" w:cs="Arial"/>
          <w:color w:val="000000"/>
          <w:kern w:val="0"/>
          <w:sz w:val="36"/>
          <w:szCs w:val="36"/>
        </w:rPr>
        <w:t>电缆矿物绝缘高温</w:t>
      </w:r>
      <w:r w:rsidRPr="00AA2FA9">
        <w:rPr>
          <w:rFonts w:ascii="Arial" w:eastAsia="宋体" w:hAnsi="Arial" w:cs="Arial"/>
          <w:b/>
          <w:bCs/>
          <w:color w:val="000000"/>
          <w:kern w:val="0"/>
          <w:sz w:val="36"/>
          <w:szCs w:val="36"/>
        </w:rPr>
        <w:t>加热电缆</w:t>
      </w:r>
      <w:r w:rsidRPr="00AA2FA9">
        <w:rPr>
          <w:rFonts w:ascii="Arial" w:eastAsia="宋体" w:hAnsi="Arial" w:cs="Arial"/>
          <w:color w:val="000000"/>
          <w:kern w:val="0"/>
          <w:sz w:val="36"/>
          <w:szCs w:val="36"/>
        </w:rPr>
        <w:t>产品还特别适用于易燃易爆区域、高辐射区及不便检修、更换而需要可靠长期使用的保温加热场所。</w:t>
      </w:r>
    </w:p>
    <w:p w:rsidR="00AA2FA9" w:rsidRPr="00AA2FA9" w:rsidRDefault="00AA2FA9" w:rsidP="00AA2FA9">
      <w:pPr>
        <w:widowControl/>
        <w:shd w:val="clear" w:color="auto" w:fill="FFFFFF"/>
        <w:spacing w:line="375" w:lineRule="atLeast"/>
        <w:jc w:val="left"/>
        <w:rPr>
          <w:rFonts w:ascii="Arial" w:eastAsia="宋体" w:hAnsi="Arial" w:cs="Arial"/>
          <w:color w:val="333333"/>
          <w:kern w:val="0"/>
          <w:sz w:val="36"/>
          <w:szCs w:val="36"/>
        </w:rPr>
      </w:pPr>
      <w:r w:rsidRPr="00AA2FA9">
        <w:rPr>
          <w:rFonts w:ascii="Arial" w:eastAsia="宋体" w:hAnsi="Arial" w:cs="Arial"/>
          <w:color w:val="000000"/>
          <w:kern w:val="0"/>
          <w:sz w:val="36"/>
          <w:szCs w:val="36"/>
        </w:rPr>
        <w:t>5.</w:t>
      </w:r>
      <w:r w:rsidRPr="00AA2FA9">
        <w:rPr>
          <w:rFonts w:ascii="Arial" w:eastAsia="宋体" w:hAnsi="Arial" w:cs="Arial"/>
          <w:color w:val="000000"/>
          <w:kern w:val="0"/>
          <w:sz w:val="36"/>
          <w:szCs w:val="36"/>
        </w:rPr>
        <w:t>铁路道轨及道岔融雪系统由控制中心、控制柜、环境检测装置、电加热元件、隔离变压器、连接线缆和通道组成。适用于各种类型道岔融雪的需要。当发生降雪或温度变化时，系统可自动或人工启动电加热融雪电路，保证道岔正常转换。系统适用于三相、单相供电，能集中、分散设置，维护工作量小，安装于道岔上的电加热元件使用寿命长达十年以上。</w:t>
      </w:r>
    </w:p>
    <w:p w:rsidR="00570EBD" w:rsidRPr="00AA2FA9" w:rsidRDefault="00570EBD" w:rsidP="00080A8A">
      <w:pPr>
        <w:pStyle w:val="a3"/>
        <w:shd w:val="clear" w:color="auto" w:fill="FFFFFF"/>
        <w:spacing w:line="330" w:lineRule="atLeast"/>
        <w:rPr>
          <w:color w:val="000000"/>
          <w:sz w:val="36"/>
          <w:szCs w:val="36"/>
        </w:rPr>
      </w:pPr>
      <w:bookmarkStart w:id="9" w:name="_GoBack"/>
      <w:bookmarkEnd w:id="9"/>
    </w:p>
    <w:sectPr w:rsidR="00570EBD" w:rsidRPr="00AA2FA9" w:rsidSect="002C491F">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文鼎CS大黑">
    <w:panose1 w:val="0201060901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BA4097"/>
    <w:multiLevelType w:val="multilevel"/>
    <w:tmpl w:val="284C62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1B7"/>
    <w:rsid w:val="000441B7"/>
    <w:rsid w:val="00080A8A"/>
    <w:rsid w:val="001D11B5"/>
    <w:rsid w:val="002C491F"/>
    <w:rsid w:val="00570EBD"/>
    <w:rsid w:val="006A2A3E"/>
    <w:rsid w:val="006A725C"/>
    <w:rsid w:val="007D070D"/>
    <w:rsid w:val="007F7C97"/>
    <w:rsid w:val="00AA2FA9"/>
    <w:rsid w:val="00D06BF4"/>
    <w:rsid w:val="00EE48E0"/>
    <w:rsid w:val="00FB0D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A8AC8C-8833-4B15-8DB6-22B2AB548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80A8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80A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414555">
      <w:bodyDiv w:val="1"/>
      <w:marLeft w:val="0"/>
      <w:marRight w:val="0"/>
      <w:marTop w:val="0"/>
      <w:marBottom w:val="0"/>
      <w:divBdr>
        <w:top w:val="none" w:sz="0" w:space="0" w:color="auto"/>
        <w:left w:val="none" w:sz="0" w:space="0" w:color="auto"/>
        <w:bottom w:val="none" w:sz="0" w:space="0" w:color="auto"/>
        <w:right w:val="none" w:sz="0" w:space="0" w:color="auto"/>
      </w:divBdr>
      <w:divsChild>
        <w:div w:id="1672833280">
          <w:marLeft w:val="0"/>
          <w:marRight w:val="0"/>
          <w:marTop w:val="0"/>
          <w:marBottom w:val="0"/>
          <w:divBdr>
            <w:top w:val="none" w:sz="0" w:space="0" w:color="auto"/>
            <w:left w:val="none" w:sz="0" w:space="0" w:color="auto"/>
            <w:bottom w:val="none" w:sz="0" w:space="0" w:color="auto"/>
            <w:right w:val="none" w:sz="0" w:space="0" w:color="auto"/>
          </w:divBdr>
        </w:div>
        <w:div w:id="1143430031">
          <w:marLeft w:val="0"/>
          <w:marRight w:val="0"/>
          <w:marTop w:val="0"/>
          <w:marBottom w:val="0"/>
          <w:divBdr>
            <w:top w:val="single" w:sz="6" w:space="8" w:color="FEC573"/>
            <w:left w:val="single" w:sz="6" w:space="10" w:color="FEC573"/>
            <w:bottom w:val="single" w:sz="6" w:space="6" w:color="FEC573"/>
            <w:right w:val="single" w:sz="6" w:space="8" w:color="FEC573"/>
          </w:divBdr>
        </w:div>
      </w:divsChild>
    </w:div>
    <w:div w:id="1174802451">
      <w:bodyDiv w:val="1"/>
      <w:marLeft w:val="0"/>
      <w:marRight w:val="0"/>
      <w:marTop w:val="0"/>
      <w:marBottom w:val="0"/>
      <w:divBdr>
        <w:top w:val="none" w:sz="0" w:space="0" w:color="auto"/>
        <w:left w:val="none" w:sz="0" w:space="0" w:color="auto"/>
        <w:bottom w:val="none" w:sz="0" w:space="0" w:color="auto"/>
        <w:right w:val="none" w:sz="0" w:space="0" w:color="auto"/>
      </w:divBdr>
      <w:divsChild>
        <w:div w:id="1418751292">
          <w:marLeft w:val="0"/>
          <w:marRight w:val="0"/>
          <w:marTop w:val="0"/>
          <w:marBottom w:val="0"/>
          <w:divBdr>
            <w:top w:val="none" w:sz="0" w:space="0" w:color="auto"/>
            <w:left w:val="none" w:sz="0" w:space="0" w:color="auto"/>
            <w:bottom w:val="none" w:sz="0" w:space="0" w:color="auto"/>
            <w:right w:val="none" w:sz="0" w:space="0" w:color="auto"/>
          </w:divBdr>
          <w:divsChild>
            <w:div w:id="23674573">
              <w:marLeft w:val="0"/>
              <w:marRight w:val="0"/>
              <w:marTop w:val="0"/>
              <w:marBottom w:val="480"/>
              <w:divBdr>
                <w:top w:val="none" w:sz="0" w:space="0" w:color="auto"/>
                <w:left w:val="none" w:sz="0" w:space="0" w:color="auto"/>
                <w:bottom w:val="none" w:sz="0" w:space="0" w:color="auto"/>
                <w:right w:val="none" w:sz="0" w:space="0" w:color="auto"/>
              </w:divBdr>
              <w:divsChild>
                <w:div w:id="674383069">
                  <w:marLeft w:val="0"/>
                  <w:marRight w:val="0"/>
                  <w:marTop w:val="0"/>
                  <w:marBottom w:val="0"/>
                  <w:divBdr>
                    <w:top w:val="none" w:sz="0" w:space="0" w:color="auto"/>
                    <w:left w:val="none" w:sz="0" w:space="0" w:color="auto"/>
                    <w:bottom w:val="none" w:sz="0" w:space="0" w:color="auto"/>
                    <w:right w:val="none" w:sz="0" w:space="0" w:color="auto"/>
                  </w:divBdr>
                  <w:divsChild>
                    <w:div w:id="1208645655">
                      <w:marLeft w:val="0"/>
                      <w:marRight w:val="0"/>
                      <w:marTop w:val="100"/>
                      <w:marBottom w:val="100"/>
                      <w:divBdr>
                        <w:top w:val="none" w:sz="0" w:space="0" w:color="auto"/>
                        <w:left w:val="none" w:sz="0" w:space="0" w:color="auto"/>
                        <w:bottom w:val="none" w:sz="0" w:space="0" w:color="auto"/>
                        <w:right w:val="none" w:sz="0" w:space="0" w:color="auto"/>
                      </w:divBdr>
                      <w:divsChild>
                        <w:div w:id="1680548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1951663">
      <w:bodyDiv w:val="1"/>
      <w:marLeft w:val="0"/>
      <w:marRight w:val="0"/>
      <w:marTop w:val="0"/>
      <w:marBottom w:val="0"/>
      <w:divBdr>
        <w:top w:val="none" w:sz="0" w:space="0" w:color="auto"/>
        <w:left w:val="none" w:sz="0" w:space="0" w:color="auto"/>
        <w:bottom w:val="none" w:sz="0" w:space="0" w:color="auto"/>
        <w:right w:val="none" w:sz="0" w:space="0" w:color="auto"/>
      </w:divBdr>
    </w:div>
    <w:div w:id="1916939011">
      <w:bodyDiv w:val="1"/>
      <w:marLeft w:val="0"/>
      <w:marRight w:val="0"/>
      <w:marTop w:val="0"/>
      <w:marBottom w:val="0"/>
      <w:divBdr>
        <w:top w:val="none" w:sz="0" w:space="0" w:color="auto"/>
        <w:left w:val="none" w:sz="0" w:space="0" w:color="auto"/>
        <w:bottom w:val="none" w:sz="0" w:space="0" w:color="auto"/>
        <w:right w:val="none" w:sz="0" w:space="0" w:color="auto"/>
      </w:divBdr>
      <w:divsChild>
        <w:div w:id="519510822">
          <w:marLeft w:val="0"/>
          <w:marRight w:val="0"/>
          <w:marTop w:val="150"/>
          <w:marBottom w:val="150"/>
          <w:divBdr>
            <w:top w:val="none" w:sz="0" w:space="0" w:color="auto"/>
            <w:left w:val="none" w:sz="0" w:space="0" w:color="auto"/>
            <w:bottom w:val="none" w:sz="0" w:space="0" w:color="auto"/>
            <w:right w:val="none" w:sz="0" w:space="0" w:color="auto"/>
          </w:divBdr>
        </w:div>
        <w:div w:id="303509099">
          <w:marLeft w:val="0"/>
          <w:marRight w:val="0"/>
          <w:marTop w:val="0"/>
          <w:marBottom w:val="225"/>
          <w:divBdr>
            <w:top w:val="none" w:sz="0" w:space="0" w:color="auto"/>
            <w:left w:val="none" w:sz="0" w:space="0" w:color="auto"/>
            <w:bottom w:val="none" w:sz="0" w:space="0" w:color="auto"/>
            <w:right w:val="none" w:sz="0" w:space="0" w:color="auto"/>
          </w:divBdr>
          <w:divsChild>
            <w:div w:id="320549525">
              <w:marLeft w:val="0"/>
              <w:marRight w:val="0"/>
              <w:marTop w:val="0"/>
              <w:marBottom w:val="225"/>
              <w:divBdr>
                <w:top w:val="none" w:sz="0" w:space="0" w:color="auto"/>
                <w:left w:val="none" w:sz="0" w:space="0" w:color="auto"/>
                <w:bottom w:val="none" w:sz="0" w:space="0" w:color="auto"/>
                <w:right w:val="none" w:sz="0" w:space="0" w:color="auto"/>
              </w:divBdr>
            </w:div>
          </w:divsChild>
        </w:div>
        <w:div w:id="1273125608">
          <w:marLeft w:val="0"/>
          <w:marRight w:val="0"/>
          <w:marTop w:val="300"/>
          <w:marBottom w:val="525"/>
          <w:divBdr>
            <w:top w:val="none" w:sz="0" w:space="0" w:color="auto"/>
            <w:left w:val="none" w:sz="0" w:space="0" w:color="auto"/>
            <w:bottom w:val="none" w:sz="0" w:space="0" w:color="auto"/>
            <w:right w:val="none" w:sz="0" w:space="0" w:color="auto"/>
          </w:divBdr>
        </w:div>
        <w:div w:id="48264057">
          <w:marLeft w:val="0"/>
          <w:marRight w:val="0"/>
          <w:marTop w:val="525"/>
          <w:marBottom w:val="525"/>
          <w:divBdr>
            <w:top w:val="none" w:sz="0" w:space="0" w:color="auto"/>
            <w:left w:val="none" w:sz="0" w:space="0" w:color="auto"/>
            <w:bottom w:val="none" w:sz="0" w:space="0" w:color="auto"/>
            <w:right w:val="none" w:sz="0" w:space="0" w:color="auto"/>
          </w:divBdr>
          <w:divsChild>
            <w:div w:id="400450440">
              <w:marLeft w:val="0"/>
              <w:marRight w:val="0"/>
              <w:marTop w:val="0"/>
              <w:marBottom w:val="0"/>
              <w:divBdr>
                <w:top w:val="single" w:sz="6" w:space="0" w:color="DDDDDD"/>
                <w:left w:val="none" w:sz="0" w:space="0" w:color="auto"/>
                <w:bottom w:val="single" w:sz="6" w:space="0" w:color="DDDDDD"/>
                <w:right w:val="none" w:sz="0" w:space="0" w:color="auto"/>
              </w:divBdr>
              <w:divsChild>
                <w:div w:id="773015224">
                  <w:marLeft w:val="0"/>
                  <w:marRight w:val="0"/>
                  <w:marTop w:val="0"/>
                  <w:marBottom w:val="0"/>
                  <w:divBdr>
                    <w:top w:val="none" w:sz="0" w:space="0" w:color="auto"/>
                    <w:left w:val="single" w:sz="6" w:space="0" w:color="EBEBEB"/>
                    <w:bottom w:val="none" w:sz="0" w:space="0" w:color="auto"/>
                    <w:right w:val="none" w:sz="0" w:space="0" w:color="auto"/>
                  </w:divBdr>
                </w:div>
              </w:divsChild>
            </w:div>
          </w:divsChild>
        </w:div>
        <w:div w:id="322903359">
          <w:marLeft w:val="-450"/>
          <w:marRight w:val="0"/>
          <w:marTop w:val="525"/>
          <w:marBottom w:val="225"/>
          <w:divBdr>
            <w:top w:val="none" w:sz="0" w:space="0" w:color="auto"/>
            <w:left w:val="single" w:sz="48" w:space="0" w:color="4F9CEE"/>
            <w:bottom w:val="none" w:sz="0" w:space="0" w:color="auto"/>
            <w:right w:val="none" w:sz="0" w:space="0" w:color="auto"/>
          </w:divBdr>
        </w:div>
        <w:div w:id="1720131842">
          <w:marLeft w:val="0"/>
          <w:marRight w:val="0"/>
          <w:marTop w:val="0"/>
          <w:marBottom w:val="225"/>
          <w:divBdr>
            <w:top w:val="none" w:sz="0" w:space="0" w:color="auto"/>
            <w:left w:val="none" w:sz="0" w:space="0" w:color="auto"/>
            <w:bottom w:val="none" w:sz="0" w:space="0" w:color="auto"/>
            <w:right w:val="none" w:sz="0" w:space="0" w:color="auto"/>
          </w:divBdr>
          <w:divsChild>
            <w:div w:id="2059014441">
              <w:marLeft w:val="0"/>
              <w:marRight w:val="0"/>
              <w:marTop w:val="0"/>
              <w:marBottom w:val="45"/>
              <w:divBdr>
                <w:top w:val="single" w:sz="6" w:space="0" w:color="E0E0E0"/>
                <w:left w:val="single" w:sz="6" w:space="0" w:color="E0E0E0"/>
                <w:bottom w:val="single" w:sz="6" w:space="0" w:color="E0E0E0"/>
                <w:right w:val="single" w:sz="6" w:space="0" w:color="E0E0E0"/>
              </w:divBdr>
            </w:div>
          </w:divsChild>
        </w:div>
        <w:div w:id="1808235613">
          <w:marLeft w:val="-450"/>
          <w:marRight w:val="0"/>
          <w:marTop w:val="525"/>
          <w:marBottom w:val="225"/>
          <w:divBdr>
            <w:top w:val="none" w:sz="0" w:space="0" w:color="auto"/>
            <w:left w:val="single" w:sz="48" w:space="0" w:color="4F9CEE"/>
            <w:bottom w:val="none" w:sz="0" w:space="0" w:color="auto"/>
            <w:right w:val="none" w:sz="0" w:space="0" w:color="auto"/>
          </w:divBdr>
        </w:div>
        <w:div w:id="845705561">
          <w:marLeft w:val="0"/>
          <w:marRight w:val="0"/>
          <w:marTop w:val="0"/>
          <w:marBottom w:val="225"/>
          <w:divBdr>
            <w:top w:val="none" w:sz="0" w:space="0" w:color="auto"/>
            <w:left w:val="none" w:sz="0" w:space="0" w:color="auto"/>
            <w:bottom w:val="none" w:sz="0" w:space="0" w:color="auto"/>
            <w:right w:val="none" w:sz="0" w:space="0" w:color="auto"/>
          </w:divBdr>
        </w:div>
        <w:div w:id="310867440">
          <w:marLeft w:val="-450"/>
          <w:marRight w:val="0"/>
          <w:marTop w:val="525"/>
          <w:marBottom w:val="225"/>
          <w:divBdr>
            <w:top w:val="none" w:sz="0" w:space="0" w:color="auto"/>
            <w:left w:val="single" w:sz="48" w:space="0" w:color="4F9CEE"/>
            <w:bottom w:val="none" w:sz="0" w:space="0" w:color="auto"/>
            <w:right w:val="none" w:sz="0" w:space="0" w:color="auto"/>
          </w:divBdr>
        </w:div>
        <w:div w:id="836186674">
          <w:marLeft w:val="0"/>
          <w:marRight w:val="0"/>
          <w:marTop w:val="0"/>
          <w:marBottom w:val="225"/>
          <w:divBdr>
            <w:top w:val="none" w:sz="0" w:space="0" w:color="auto"/>
            <w:left w:val="none" w:sz="0" w:space="0" w:color="auto"/>
            <w:bottom w:val="none" w:sz="0" w:space="0" w:color="auto"/>
            <w:right w:val="none" w:sz="0" w:space="0" w:color="auto"/>
          </w:divBdr>
        </w:div>
        <w:div w:id="1114448963">
          <w:marLeft w:val="0"/>
          <w:marRight w:val="0"/>
          <w:marTop w:val="0"/>
          <w:marBottom w:val="225"/>
          <w:divBdr>
            <w:top w:val="none" w:sz="0" w:space="0" w:color="auto"/>
            <w:left w:val="none" w:sz="0" w:space="0" w:color="auto"/>
            <w:bottom w:val="none" w:sz="0" w:space="0" w:color="auto"/>
            <w:right w:val="none" w:sz="0" w:space="0" w:color="auto"/>
          </w:divBdr>
        </w:div>
        <w:div w:id="832137508">
          <w:marLeft w:val="0"/>
          <w:marRight w:val="0"/>
          <w:marTop w:val="0"/>
          <w:marBottom w:val="225"/>
          <w:divBdr>
            <w:top w:val="none" w:sz="0" w:space="0" w:color="auto"/>
            <w:left w:val="none" w:sz="0" w:space="0" w:color="auto"/>
            <w:bottom w:val="none" w:sz="0" w:space="0" w:color="auto"/>
            <w:right w:val="none" w:sz="0" w:space="0" w:color="auto"/>
          </w:divBdr>
        </w:div>
        <w:div w:id="604120006">
          <w:marLeft w:val="0"/>
          <w:marRight w:val="0"/>
          <w:marTop w:val="0"/>
          <w:marBottom w:val="225"/>
          <w:divBdr>
            <w:top w:val="none" w:sz="0" w:space="0" w:color="auto"/>
            <w:left w:val="none" w:sz="0" w:space="0" w:color="auto"/>
            <w:bottom w:val="none" w:sz="0" w:space="0" w:color="auto"/>
            <w:right w:val="none" w:sz="0" w:space="0" w:color="auto"/>
          </w:divBdr>
        </w:div>
        <w:div w:id="1984266194">
          <w:marLeft w:val="0"/>
          <w:marRight w:val="0"/>
          <w:marTop w:val="0"/>
          <w:marBottom w:val="225"/>
          <w:divBdr>
            <w:top w:val="none" w:sz="0" w:space="0" w:color="auto"/>
            <w:left w:val="none" w:sz="0" w:space="0" w:color="auto"/>
            <w:bottom w:val="none" w:sz="0" w:space="0" w:color="auto"/>
            <w:right w:val="none" w:sz="0" w:space="0" w:color="auto"/>
          </w:divBdr>
        </w:div>
        <w:div w:id="1527064461">
          <w:marLeft w:val="0"/>
          <w:marRight w:val="0"/>
          <w:marTop w:val="0"/>
          <w:marBottom w:val="225"/>
          <w:divBdr>
            <w:top w:val="none" w:sz="0" w:space="0" w:color="auto"/>
            <w:left w:val="none" w:sz="0" w:space="0" w:color="auto"/>
            <w:bottom w:val="none" w:sz="0" w:space="0" w:color="auto"/>
            <w:right w:val="none" w:sz="0" w:space="0" w:color="auto"/>
          </w:divBdr>
        </w:div>
        <w:div w:id="1566528761">
          <w:marLeft w:val="0"/>
          <w:marRight w:val="0"/>
          <w:marTop w:val="0"/>
          <w:marBottom w:val="225"/>
          <w:divBdr>
            <w:top w:val="none" w:sz="0" w:space="0" w:color="auto"/>
            <w:left w:val="none" w:sz="0" w:space="0" w:color="auto"/>
            <w:bottom w:val="none" w:sz="0" w:space="0" w:color="auto"/>
            <w:right w:val="none" w:sz="0" w:space="0" w:color="auto"/>
          </w:divBdr>
        </w:div>
        <w:div w:id="1727876881">
          <w:marLeft w:val="0"/>
          <w:marRight w:val="0"/>
          <w:marTop w:val="0"/>
          <w:marBottom w:val="225"/>
          <w:divBdr>
            <w:top w:val="none" w:sz="0" w:space="0" w:color="auto"/>
            <w:left w:val="none" w:sz="0" w:space="0" w:color="auto"/>
            <w:bottom w:val="none" w:sz="0" w:space="0" w:color="auto"/>
            <w:right w:val="none" w:sz="0" w:space="0" w:color="auto"/>
          </w:divBdr>
        </w:div>
        <w:div w:id="1629166100">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baike.baidu.com/view/327800.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321</TotalTime>
  <Pages>15</Pages>
  <Words>1008</Words>
  <Characters>5751</Characters>
  <Application>Microsoft Office Word</Application>
  <DocSecurity>0</DocSecurity>
  <Lines>47</Lines>
  <Paragraphs>13</Paragraphs>
  <ScaleCrop>false</ScaleCrop>
  <Company>mycomputer</Company>
  <LinksUpToDate>false</LinksUpToDate>
  <CharactersWithSpaces>6746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12</cp:revision>
  <dcterms:created xsi:type="dcterms:W3CDTF">2016-06-22T00:38:00Z</dcterms:created>
  <dcterms:modified xsi:type="dcterms:W3CDTF">2016-06-22T07:24:00Z</dcterms:modified>
</cp:coreProperties>
</file>